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33A00" w14:textId="77777777" w:rsidR="00194902" w:rsidRPr="00F828FB" w:rsidRDefault="00194902" w:rsidP="00194902">
      <w:pPr>
        <w:jc w:val="left"/>
        <w:rPr>
          <w:rFonts w:ascii="仿宋_GB2312" w:eastAsia="仿宋_GB2312" w:hAnsi="宋体"/>
          <w:sz w:val="21"/>
          <w:szCs w:val="21"/>
        </w:rPr>
      </w:pPr>
      <w:r w:rsidRPr="00F828FB">
        <w:rPr>
          <w:rFonts w:ascii="仿宋_GB2312" w:eastAsia="仿宋_GB2312" w:hAnsi="宋体" w:hint="eastAsia"/>
          <w:sz w:val="21"/>
          <w:szCs w:val="21"/>
        </w:rPr>
        <w:t>附件</w:t>
      </w:r>
      <w:r w:rsidR="00DA6A11">
        <w:rPr>
          <w:rFonts w:ascii="仿宋_GB2312" w:eastAsia="仿宋_GB2312" w:hAnsi="宋体" w:hint="eastAsia"/>
          <w:sz w:val="21"/>
          <w:szCs w:val="21"/>
        </w:rPr>
        <w:t>5</w:t>
      </w:r>
      <w:r w:rsidRPr="00F828FB">
        <w:rPr>
          <w:rFonts w:ascii="仿宋_GB2312" w:eastAsia="仿宋_GB2312" w:hAnsi="宋体" w:hint="eastAsia"/>
          <w:sz w:val="21"/>
          <w:szCs w:val="21"/>
        </w:rPr>
        <w:t>：</w:t>
      </w:r>
    </w:p>
    <w:p w14:paraId="2504B1EC" w14:textId="77777777" w:rsidR="00194902" w:rsidRPr="00F828FB" w:rsidRDefault="00194902" w:rsidP="00194902">
      <w:pPr>
        <w:spacing w:beforeLines="100" w:before="312" w:afterLines="100" w:after="312"/>
        <w:jc w:val="center"/>
        <w:rPr>
          <w:rFonts w:ascii="仿宋_GB2312" w:eastAsia="仿宋_GB2312" w:hAnsi="宋体"/>
          <w:b/>
          <w:szCs w:val="32"/>
        </w:rPr>
      </w:pPr>
      <w:r w:rsidRPr="00F828FB">
        <w:rPr>
          <w:rFonts w:ascii="仿宋_GB2312" w:eastAsia="仿宋_GB2312" w:hAnsi="宋体" w:hint="eastAsia"/>
          <w:b/>
          <w:szCs w:val="32"/>
        </w:rPr>
        <w:t>中央高校改善基本办学条件专项资金</w:t>
      </w:r>
    </w:p>
    <w:p w14:paraId="402A6CBF" w14:textId="77777777" w:rsidR="00194902" w:rsidRPr="00F828FB" w:rsidRDefault="00194902" w:rsidP="00194902">
      <w:pPr>
        <w:spacing w:beforeLines="100" w:before="312" w:afterLines="100" w:after="312"/>
        <w:jc w:val="center"/>
        <w:rPr>
          <w:rFonts w:ascii="仿宋_GB2312" w:eastAsia="仿宋_GB2312" w:hAnsi="宋体"/>
          <w:b/>
          <w:szCs w:val="32"/>
        </w:rPr>
      </w:pPr>
      <w:r>
        <w:rPr>
          <w:rFonts w:ascii="仿宋_GB2312" w:eastAsia="仿宋_GB2312" w:hAnsi="宋体" w:hint="eastAsia"/>
          <w:b/>
          <w:szCs w:val="32"/>
        </w:rPr>
        <w:t>子</w:t>
      </w:r>
      <w:r w:rsidRPr="00F828FB">
        <w:rPr>
          <w:rFonts w:ascii="仿宋_GB2312" w:eastAsia="仿宋_GB2312" w:hAnsi="宋体" w:hint="eastAsia"/>
          <w:b/>
          <w:szCs w:val="32"/>
        </w:rPr>
        <w:t xml:space="preserve"> </w:t>
      </w:r>
      <w:r>
        <w:rPr>
          <w:rFonts w:ascii="仿宋_GB2312" w:eastAsia="仿宋_GB2312" w:hAnsi="宋体" w:hint="eastAsia"/>
          <w:b/>
          <w:szCs w:val="32"/>
        </w:rPr>
        <w:t>活 动</w:t>
      </w:r>
      <w:r w:rsidRPr="00F828FB">
        <w:rPr>
          <w:rFonts w:ascii="仿宋_GB2312" w:eastAsia="仿宋_GB2312" w:hAnsi="宋体" w:hint="eastAsia"/>
          <w:b/>
          <w:szCs w:val="32"/>
        </w:rPr>
        <w:t xml:space="preserve"> 申 报 书</w:t>
      </w:r>
    </w:p>
    <w:p w14:paraId="369AB633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684CA20F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5EF209FD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0676285F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7DF788D8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1C49B97C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535D9CFE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495C9909" w14:textId="77777777" w:rsidR="00194902" w:rsidRDefault="00194902" w:rsidP="00194902">
      <w:pPr>
        <w:ind w:firstLineChars="500" w:firstLine="1600"/>
        <w:rPr>
          <w:rFonts w:ascii="仿宋_GB2312" w:eastAsia="仿宋_GB2312" w:hAnsi="宋体"/>
          <w:szCs w:val="32"/>
        </w:rPr>
      </w:pPr>
      <w:proofErr w:type="gramStart"/>
      <w:r>
        <w:rPr>
          <w:rFonts w:ascii="仿宋_GB2312" w:eastAsia="仿宋_GB2312" w:hAnsi="宋体" w:hint="eastAsia"/>
          <w:szCs w:val="32"/>
        </w:rPr>
        <w:t>子活动</w:t>
      </w:r>
      <w:proofErr w:type="gramEnd"/>
      <w:r w:rsidRPr="00F828FB">
        <w:rPr>
          <w:rFonts w:ascii="仿宋_GB2312" w:eastAsia="仿宋_GB2312" w:hAnsi="宋体" w:hint="eastAsia"/>
          <w:szCs w:val="32"/>
        </w:rPr>
        <w:t>名称：</w:t>
      </w:r>
    </w:p>
    <w:p w14:paraId="0067C32B" w14:textId="77777777"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</w:t>
      </w:r>
      <w:r>
        <w:rPr>
          <w:rFonts w:ascii="仿宋_GB2312" w:eastAsia="仿宋_GB2312" w:hAnsi="宋体"/>
          <w:szCs w:val="32"/>
        </w:rPr>
        <w:t>名称：</w:t>
      </w:r>
    </w:p>
    <w:p w14:paraId="27B6F462" w14:textId="246EDA05"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</w:t>
      </w:r>
      <w:r w:rsidR="004E3BAE">
        <w:rPr>
          <w:rFonts w:ascii="仿宋_GB2312" w:eastAsia="仿宋_GB2312" w:hAnsi="宋体" w:hint="eastAsia"/>
          <w:szCs w:val="32"/>
        </w:rPr>
        <w:t>单位</w:t>
      </w:r>
      <w:r w:rsidRPr="00F828FB">
        <w:rPr>
          <w:rFonts w:ascii="仿宋_GB2312" w:eastAsia="仿宋_GB2312" w:hAnsi="宋体" w:hint="eastAsia"/>
          <w:szCs w:val="32"/>
        </w:rPr>
        <w:t>：</w:t>
      </w:r>
    </w:p>
    <w:p w14:paraId="30CA0A14" w14:textId="77777777"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</w:rPr>
      </w:pPr>
      <w:r w:rsidRPr="00F828FB">
        <w:rPr>
          <w:rFonts w:ascii="仿宋_GB2312" w:eastAsia="仿宋_GB2312" w:hAnsi="宋体" w:hint="eastAsia"/>
          <w:szCs w:val="32"/>
        </w:rPr>
        <w:t>主管部门：</w:t>
      </w:r>
    </w:p>
    <w:p w14:paraId="51F16526" w14:textId="77777777"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</w:rPr>
      </w:pPr>
      <w:r w:rsidRPr="00F828FB">
        <w:rPr>
          <w:rFonts w:ascii="仿宋_GB2312" w:eastAsia="仿宋_GB2312" w:hAnsi="宋体" w:hint="eastAsia"/>
          <w:szCs w:val="32"/>
        </w:rPr>
        <w:t>申报日期：</w:t>
      </w:r>
      <w:r w:rsidR="007032E2">
        <w:rPr>
          <w:rFonts w:ascii="仿宋_GB2312" w:eastAsia="仿宋_GB2312" w:hAnsi="宋体" w:hint="eastAsia"/>
          <w:szCs w:val="32"/>
        </w:rPr>
        <w:t xml:space="preserve">  </w:t>
      </w:r>
      <w:r w:rsidRPr="00F828FB">
        <w:rPr>
          <w:rFonts w:ascii="仿宋_GB2312" w:eastAsia="仿宋_GB2312" w:hAnsi="宋体" w:hint="eastAsia"/>
          <w:szCs w:val="32"/>
        </w:rPr>
        <w:t>年</w:t>
      </w:r>
      <w:r w:rsidR="007032E2">
        <w:rPr>
          <w:rFonts w:ascii="仿宋_GB2312" w:eastAsia="仿宋_GB2312" w:hAnsi="宋体" w:hint="eastAsia"/>
          <w:szCs w:val="32"/>
        </w:rPr>
        <w:t xml:space="preserve">  </w:t>
      </w:r>
      <w:r w:rsidRPr="00F828FB">
        <w:rPr>
          <w:rFonts w:ascii="仿宋_GB2312" w:eastAsia="仿宋_GB2312" w:hAnsi="宋体" w:hint="eastAsia"/>
          <w:szCs w:val="32"/>
        </w:rPr>
        <w:t>月</w:t>
      </w:r>
      <w:r w:rsidR="007032E2">
        <w:rPr>
          <w:rFonts w:ascii="仿宋_GB2312" w:eastAsia="仿宋_GB2312" w:hAnsi="宋体" w:hint="eastAsia"/>
          <w:szCs w:val="32"/>
        </w:rPr>
        <w:t xml:space="preserve">  </w:t>
      </w:r>
      <w:r w:rsidRPr="00F828FB">
        <w:rPr>
          <w:rFonts w:ascii="仿宋_GB2312" w:eastAsia="仿宋_GB2312" w:hAnsi="宋体" w:hint="eastAsia"/>
          <w:szCs w:val="32"/>
        </w:rPr>
        <w:t xml:space="preserve">日   </w:t>
      </w:r>
    </w:p>
    <w:p w14:paraId="34C25260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1DDEF21C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0CFAEFB8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11CB2DA1" w14:textId="77777777" w:rsidR="00194902" w:rsidRPr="00F828FB" w:rsidRDefault="00194902" w:rsidP="00194902">
      <w:pPr>
        <w:jc w:val="center"/>
        <w:rPr>
          <w:rFonts w:ascii="仿宋_GB2312" w:eastAsia="仿宋_GB2312" w:hAnsi="宋体"/>
          <w:szCs w:val="32"/>
        </w:rPr>
      </w:pPr>
    </w:p>
    <w:p w14:paraId="3AA22D6A" w14:textId="77777777" w:rsidR="00194902" w:rsidRPr="00F828FB" w:rsidRDefault="00194902" w:rsidP="00194902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F828FB">
        <w:rPr>
          <w:rFonts w:ascii="仿宋_GB2312" w:eastAsia="仿宋_GB2312" w:hAnsi="宋体" w:hint="eastAsia"/>
          <w:b/>
          <w:sz w:val="28"/>
          <w:szCs w:val="28"/>
        </w:rPr>
        <w:br w:type="page"/>
      </w:r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子</w:t>
      </w:r>
      <w:r w:rsidRPr="00F828FB"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活 动</w:t>
      </w:r>
      <w:r w:rsidRPr="00F828FB">
        <w:rPr>
          <w:rFonts w:ascii="仿宋_GB2312" w:eastAsia="仿宋_GB2312" w:hAnsi="宋体" w:hint="eastAsia"/>
          <w:b/>
          <w:sz w:val="28"/>
          <w:szCs w:val="28"/>
        </w:rPr>
        <w:t xml:space="preserve"> 申 报 书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5"/>
        <w:gridCol w:w="1854"/>
        <w:gridCol w:w="2112"/>
        <w:gridCol w:w="2701"/>
      </w:tblGrid>
      <w:tr w:rsidR="00194902" w:rsidRPr="00F828FB" w14:paraId="65D7F5B7" w14:textId="77777777" w:rsidTr="00516FD5">
        <w:trPr>
          <w:trHeight w:val="452"/>
        </w:trPr>
        <w:tc>
          <w:tcPr>
            <w:tcW w:w="1855" w:type="dxa"/>
            <w:vAlign w:val="center"/>
          </w:tcPr>
          <w:p w14:paraId="7AB510A0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6667" w:type="dxa"/>
            <w:gridSpan w:val="3"/>
            <w:vAlign w:val="center"/>
          </w:tcPr>
          <w:p w14:paraId="0F4BB128" w14:textId="77777777"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14:paraId="404DED7F" w14:textId="77777777" w:rsidTr="00516FD5">
        <w:trPr>
          <w:trHeight w:val="458"/>
        </w:trPr>
        <w:tc>
          <w:tcPr>
            <w:tcW w:w="1855" w:type="dxa"/>
            <w:vAlign w:val="center"/>
          </w:tcPr>
          <w:p w14:paraId="28FA5170" w14:textId="421D5D8F" w:rsidR="00194902" w:rsidRPr="00F828FB" w:rsidRDefault="004E3BAE" w:rsidP="0075405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8A41AE">
              <w:rPr>
                <w:rFonts w:ascii="宋体" w:eastAsia="宋体" w:hAnsi="宋体" w:hint="eastAsia"/>
                <w:sz w:val="21"/>
                <w:szCs w:val="21"/>
              </w:rPr>
              <w:t>编</w:t>
            </w:r>
            <w:r w:rsidR="00194902">
              <w:rPr>
                <w:rFonts w:ascii="宋体" w:eastAsia="宋体" w:hAnsi="宋体" w:hint="eastAsia"/>
                <w:sz w:val="21"/>
                <w:szCs w:val="21"/>
              </w:rPr>
              <w:t>码</w:t>
            </w:r>
          </w:p>
        </w:tc>
        <w:tc>
          <w:tcPr>
            <w:tcW w:w="6667" w:type="dxa"/>
            <w:gridSpan w:val="3"/>
            <w:vAlign w:val="center"/>
          </w:tcPr>
          <w:p w14:paraId="2612F501" w14:textId="77777777"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14:paraId="13197C4B" w14:textId="77777777" w:rsidTr="00516FD5">
        <w:trPr>
          <w:trHeight w:val="463"/>
        </w:trPr>
        <w:tc>
          <w:tcPr>
            <w:tcW w:w="1855" w:type="dxa"/>
            <w:vAlign w:val="center"/>
          </w:tcPr>
          <w:p w14:paraId="089CFB94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实施地址</w:t>
            </w:r>
          </w:p>
        </w:tc>
        <w:tc>
          <w:tcPr>
            <w:tcW w:w="6667" w:type="dxa"/>
            <w:gridSpan w:val="3"/>
            <w:vAlign w:val="center"/>
          </w:tcPr>
          <w:p w14:paraId="096C1976" w14:textId="77777777"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14:paraId="5FC1515F" w14:textId="77777777" w:rsidTr="00516FD5">
        <w:trPr>
          <w:trHeight w:val="455"/>
        </w:trPr>
        <w:tc>
          <w:tcPr>
            <w:tcW w:w="1855" w:type="dxa"/>
            <w:vAlign w:val="center"/>
          </w:tcPr>
          <w:p w14:paraId="53C1F41B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负责人姓名</w:t>
            </w:r>
          </w:p>
        </w:tc>
        <w:tc>
          <w:tcPr>
            <w:tcW w:w="1854" w:type="dxa"/>
            <w:vAlign w:val="center"/>
          </w:tcPr>
          <w:p w14:paraId="52BE85C0" w14:textId="77777777" w:rsidR="00194902" w:rsidRPr="00F828FB" w:rsidRDefault="00194902" w:rsidP="0075405B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 w14:paraId="721DFDB3" w14:textId="1C6333E6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负责人电话</w:t>
            </w:r>
          </w:p>
        </w:tc>
        <w:tc>
          <w:tcPr>
            <w:tcW w:w="2701" w:type="dxa"/>
            <w:vAlign w:val="center"/>
          </w:tcPr>
          <w:p w14:paraId="039AABE6" w14:textId="77777777" w:rsidR="00194902" w:rsidRPr="00F828FB" w:rsidRDefault="00194902" w:rsidP="0075405B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94902" w:rsidRPr="00F828FB" w14:paraId="5E98A1A0" w14:textId="77777777" w:rsidTr="00516FD5">
        <w:trPr>
          <w:trHeight w:val="539"/>
        </w:trPr>
        <w:tc>
          <w:tcPr>
            <w:tcW w:w="1855" w:type="dxa"/>
            <w:vAlign w:val="center"/>
          </w:tcPr>
          <w:p w14:paraId="165B99E8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6667" w:type="dxa"/>
            <w:gridSpan w:val="3"/>
            <w:vAlign w:val="center"/>
          </w:tcPr>
          <w:p w14:paraId="532C1E70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选择</w:t>
            </w:r>
            <w:r>
              <w:rPr>
                <w:rFonts w:ascii="宋体" w:eastAsia="宋体" w:hAnsi="宋体"/>
                <w:sz w:val="21"/>
                <w:szCs w:val="21"/>
              </w:rPr>
              <w:t>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四</w:t>
            </w:r>
            <w:r>
              <w:rPr>
                <w:rFonts w:ascii="宋体" w:eastAsia="宋体" w:hAnsi="宋体"/>
                <w:sz w:val="21"/>
                <w:szCs w:val="21"/>
              </w:rPr>
              <w:t>个项目中的一个</w:t>
            </w:r>
          </w:p>
        </w:tc>
      </w:tr>
      <w:tr w:rsidR="00194902" w:rsidRPr="00F828FB" w14:paraId="2E56B9DC" w14:textId="77777777" w:rsidTr="00516FD5">
        <w:trPr>
          <w:trHeight w:val="775"/>
        </w:trPr>
        <w:tc>
          <w:tcPr>
            <w:tcW w:w="1855" w:type="dxa"/>
            <w:vAlign w:val="center"/>
          </w:tcPr>
          <w:p w14:paraId="207D6965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类别</w:t>
            </w:r>
          </w:p>
        </w:tc>
        <w:tc>
          <w:tcPr>
            <w:tcW w:w="6667" w:type="dxa"/>
            <w:gridSpan w:val="3"/>
            <w:vAlign w:val="center"/>
          </w:tcPr>
          <w:p w14:paraId="0640FB3F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1.安防□        2.消防□      3.防雷□     4.教室修缮□ </w:t>
            </w:r>
          </w:p>
          <w:p w14:paraId="05F3522B" w14:textId="77777777" w:rsidR="00194902" w:rsidRPr="00F828FB" w:rsidRDefault="00194902" w:rsidP="001D2A93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5.学生宿舍修缮□     6.食堂修缮□          7.图书馆修缮□   </w:t>
            </w:r>
          </w:p>
          <w:p w14:paraId="62A3EA86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8.体育馆修缮□       9.地下管网综合改造□  </w:t>
            </w:r>
          </w:p>
          <w:p w14:paraId="45690BA5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10.校园艺术演出场地修缮及相关设备购置□</w:t>
            </w:r>
          </w:p>
          <w:p w14:paraId="69F0812C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11.古建修缮□        12.电力增容□         13.供暖锅炉改造□ </w:t>
            </w:r>
          </w:p>
          <w:p w14:paraId="4A9852B8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14.校园信息化建设□  15.教学实验室改造□   </w:t>
            </w:r>
          </w:p>
          <w:p w14:paraId="50AA3F99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16.教学实验室设备购置□                    17.其他□</w:t>
            </w:r>
          </w:p>
        </w:tc>
      </w:tr>
      <w:tr w:rsidR="00194902" w:rsidRPr="00F828FB" w14:paraId="41900C9C" w14:textId="77777777" w:rsidTr="00516FD5">
        <w:trPr>
          <w:cantSplit/>
          <w:trHeight w:hRule="exact" w:val="3110"/>
        </w:trPr>
        <w:tc>
          <w:tcPr>
            <w:tcW w:w="1855" w:type="dxa"/>
            <w:vAlign w:val="center"/>
          </w:tcPr>
          <w:p w14:paraId="32EF4D26" w14:textId="71732822" w:rsidR="00194902" w:rsidRPr="00F828FB" w:rsidRDefault="00194902" w:rsidP="007032E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="007032E2">
              <w:rPr>
                <w:rFonts w:ascii="宋体" w:eastAsia="宋体" w:hAnsi="宋体" w:hint="eastAsia"/>
                <w:sz w:val="21"/>
                <w:szCs w:val="21"/>
              </w:rPr>
              <w:t>描述</w:t>
            </w:r>
          </w:p>
        </w:tc>
        <w:tc>
          <w:tcPr>
            <w:tcW w:w="6667" w:type="dxa"/>
            <w:gridSpan w:val="3"/>
          </w:tcPr>
          <w:p w14:paraId="216F797B" w14:textId="39D39428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7032E2">
              <w:rPr>
                <w:rFonts w:ascii="宋体" w:eastAsia="宋体" w:hAnsi="宋体" w:hint="eastAsia"/>
                <w:sz w:val="21"/>
                <w:szCs w:val="21"/>
              </w:rPr>
              <w:t>对</w:t>
            </w:r>
            <w:r w:rsidR="007032E2">
              <w:rPr>
                <w:rFonts w:ascii="宋体" w:eastAsia="宋体" w:hAnsi="宋体"/>
                <w:sz w:val="21"/>
                <w:szCs w:val="21"/>
              </w:rPr>
              <w:t>子活动</w:t>
            </w:r>
            <w:r w:rsidR="007032E2">
              <w:rPr>
                <w:rFonts w:ascii="宋体" w:eastAsia="宋体" w:hAnsi="宋体" w:hint="eastAsia"/>
                <w:sz w:val="21"/>
                <w:szCs w:val="21"/>
              </w:rPr>
              <w:t>进行</w:t>
            </w:r>
            <w:r w:rsidR="007032E2">
              <w:rPr>
                <w:rFonts w:ascii="宋体" w:eastAsia="宋体" w:hAnsi="宋体"/>
                <w:sz w:val="21"/>
                <w:szCs w:val="21"/>
              </w:rPr>
              <w:t>总体描述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  <w:p w14:paraId="4C9432E2" w14:textId="77777777" w:rsidR="00194902" w:rsidRPr="00F828FB" w:rsidRDefault="00194902" w:rsidP="0075405B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  <w:p w14:paraId="6C70E1B7" w14:textId="77777777" w:rsidR="00194902" w:rsidRPr="00F828FB" w:rsidRDefault="00194902" w:rsidP="0075405B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14B1A49B" w14:textId="77777777" w:rsidTr="0069744B">
        <w:trPr>
          <w:cantSplit/>
          <w:trHeight w:hRule="exact" w:val="2096"/>
        </w:trPr>
        <w:tc>
          <w:tcPr>
            <w:tcW w:w="1855" w:type="dxa"/>
            <w:vAlign w:val="center"/>
          </w:tcPr>
          <w:p w14:paraId="4E40A280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</w:t>
            </w:r>
          </w:p>
          <w:p w14:paraId="20A6DC92" w14:textId="77777777" w:rsidR="00194902" w:rsidRPr="00F828FB" w:rsidRDefault="007032E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必要性</w:t>
            </w:r>
            <w:r>
              <w:rPr>
                <w:rFonts w:ascii="宋体" w:eastAsia="宋体" w:hAnsi="宋体"/>
                <w:sz w:val="21"/>
                <w:szCs w:val="21"/>
              </w:rPr>
              <w:t>、</w:t>
            </w:r>
            <w:r w:rsidR="00194902" w:rsidRPr="00F828FB">
              <w:rPr>
                <w:rFonts w:ascii="宋体" w:eastAsia="宋体" w:hAnsi="宋体" w:hint="eastAsia"/>
                <w:sz w:val="21"/>
                <w:szCs w:val="21"/>
              </w:rPr>
              <w:t>可行性分析</w:t>
            </w:r>
          </w:p>
        </w:tc>
        <w:tc>
          <w:tcPr>
            <w:tcW w:w="6667" w:type="dxa"/>
            <w:gridSpan w:val="3"/>
          </w:tcPr>
          <w:p w14:paraId="3C689F3C" w14:textId="04E799AD" w:rsidR="00194902" w:rsidRPr="00F828FB" w:rsidRDefault="00194902" w:rsidP="0069744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7032E2" w:rsidRPr="00F828FB">
              <w:rPr>
                <w:rFonts w:ascii="宋体" w:eastAsia="宋体" w:hAnsi="宋体" w:hint="eastAsia"/>
                <w:sz w:val="21"/>
                <w:szCs w:val="21"/>
              </w:rPr>
              <w:t>说明</w:t>
            </w:r>
            <w:r w:rsidR="0069744B">
              <w:rPr>
                <w:rFonts w:ascii="宋体" w:eastAsia="宋体" w:hAnsi="宋体" w:hint="eastAsia"/>
                <w:sz w:val="21"/>
                <w:szCs w:val="21"/>
              </w:rPr>
              <w:t>1.</w:t>
            </w:r>
            <w:proofErr w:type="gramStart"/>
            <w:r w:rsidR="007032E2"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="007032E2" w:rsidRPr="00F828FB">
              <w:rPr>
                <w:rFonts w:ascii="宋体" w:eastAsia="宋体" w:hAnsi="宋体" w:hint="eastAsia"/>
                <w:sz w:val="21"/>
                <w:szCs w:val="21"/>
              </w:rPr>
              <w:t>实施的立项依据</w:t>
            </w:r>
            <w:r w:rsidR="0069744B">
              <w:rPr>
                <w:rFonts w:ascii="宋体" w:eastAsia="宋体" w:hAnsi="宋体" w:hint="eastAsia"/>
                <w:sz w:val="21"/>
                <w:szCs w:val="21"/>
              </w:rPr>
              <w:t>；2</w:t>
            </w:r>
            <w:r w:rsidR="0069744B">
              <w:rPr>
                <w:rFonts w:ascii="宋体" w:eastAsia="宋体" w:hAnsi="宋体"/>
                <w:sz w:val="21"/>
                <w:szCs w:val="21"/>
              </w:rPr>
              <w:t>.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的主要工作思路与设想；</w:t>
            </w:r>
            <w:r w:rsidR="0069744B">
              <w:rPr>
                <w:rFonts w:ascii="宋体" w:eastAsia="宋体" w:hAnsi="宋体" w:hint="eastAsia"/>
                <w:sz w:val="21"/>
                <w:szCs w:val="21"/>
              </w:rPr>
              <w:t>3.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预算的合理性及可靠性分析）</w:t>
            </w:r>
          </w:p>
        </w:tc>
      </w:tr>
      <w:tr w:rsidR="00194902" w:rsidRPr="00F828FB" w14:paraId="4D7343E7" w14:textId="77777777" w:rsidTr="00516FD5">
        <w:trPr>
          <w:cantSplit/>
          <w:trHeight w:hRule="exact" w:val="2707"/>
        </w:trPr>
        <w:tc>
          <w:tcPr>
            <w:tcW w:w="1855" w:type="dxa"/>
            <w:vAlign w:val="center"/>
          </w:tcPr>
          <w:p w14:paraId="7E047FAF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实施条件</w:t>
            </w:r>
          </w:p>
        </w:tc>
        <w:tc>
          <w:tcPr>
            <w:tcW w:w="6667" w:type="dxa"/>
            <w:gridSpan w:val="3"/>
          </w:tcPr>
          <w:p w14:paraId="0DA35151" w14:textId="77777777" w:rsidR="00194902" w:rsidRPr="00F828FB" w:rsidRDefault="00194902" w:rsidP="00516FD5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（主要说明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实施的人员条件、资金条件、基础条件等）</w:t>
            </w:r>
          </w:p>
        </w:tc>
      </w:tr>
      <w:tr w:rsidR="00194902" w:rsidRPr="00F828FB" w14:paraId="5420AF49" w14:textId="77777777" w:rsidTr="00516FD5">
        <w:trPr>
          <w:cantSplit/>
          <w:trHeight w:hRule="exact" w:val="5617"/>
        </w:trPr>
        <w:tc>
          <w:tcPr>
            <w:tcW w:w="1855" w:type="dxa"/>
            <w:vAlign w:val="center"/>
          </w:tcPr>
          <w:p w14:paraId="5A00C697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子活动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实施主要</w:t>
            </w:r>
          </w:p>
          <w:p w14:paraId="6ACF683E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内容及相关预算</w:t>
            </w:r>
          </w:p>
        </w:tc>
        <w:tc>
          <w:tcPr>
            <w:tcW w:w="6667" w:type="dxa"/>
            <w:gridSpan w:val="3"/>
          </w:tcPr>
          <w:p w14:paraId="31DF071D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需要开展工作的主要方面，并分项说明预算测算过程及总体预算）</w:t>
            </w:r>
          </w:p>
        </w:tc>
      </w:tr>
      <w:tr w:rsidR="00194902" w:rsidRPr="00F828FB" w14:paraId="792260B3" w14:textId="77777777" w:rsidTr="00516FD5">
        <w:trPr>
          <w:cantSplit/>
          <w:trHeight w:hRule="exact" w:val="1870"/>
        </w:trPr>
        <w:tc>
          <w:tcPr>
            <w:tcW w:w="1855" w:type="dxa"/>
            <w:vAlign w:val="center"/>
          </w:tcPr>
          <w:p w14:paraId="04F175DD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进度与</w:t>
            </w:r>
          </w:p>
          <w:p w14:paraId="3E4359CE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计划安排</w:t>
            </w:r>
          </w:p>
        </w:tc>
        <w:tc>
          <w:tcPr>
            <w:tcW w:w="6667" w:type="dxa"/>
            <w:gridSpan w:val="3"/>
          </w:tcPr>
          <w:p w14:paraId="38D9085B" w14:textId="77777777" w:rsidR="00194902" w:rsidRPr="00F828FB" w:rsidRDefault="00194902" w:rsidP="00516FD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（分阶段说明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进度安排计划，并说明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实施期限）</w:t>
            </w:r>
          </w:p>
        </w:tc>
      </w:tr>
      <w:tr w:rsidR="00194902" w:rsidRPr="00F828FB" w14:paraId="651EEFBD" w14:textId="77777777" w:rsidTr="00516FD5">
        <w:trPr>
          <w:cantSplit/>
          <w:trHeight w:hRule="exact" w:val="2801"/>
        </w:trPr>
        <w:tc>
          <w:tcPr>
            <w:tcW w:w="1855" w:type="dxa"/>
            <w:vAlign w:val="center"/>
          </w:tcPr>
          <w:p w14:paraId="36E4A478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风险与</w:t>
            </w:r>
          </w:p>
          <w:p w14:paraId="7C8669BB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不确定性分析</w:t>
            </w:r>
          </w:p>
        </w:tc>
        <w:tc>
          <w:tcPr>
            <w:tcW w:w="6667" w:type="dxa"/>
            <w:gridSpan w:val="3"/>
          </w:tcPr>
          <w:p w14:paraId="4B93187A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实施存在的主要风险与不确定性分析；对风险的应对措施分析）</w:t>
            </w:r>
          </w:p>
        </w:tc>
      </w:tr>
      <w:tr w:rsidR="00194902" w:rsidRPr="00F828FB" w14:paraId="3EE01350" w14:textId="77777777" w:rsidTr="00516FD5">
        <w:trPr>
          <w:cantSplit/>
          <w:trHeight w:hRule="exact" w:val="3286"/>
        </w:trPr>
        <w:tc>
          <w:tcPr>
            <w:tcW w:w="1855" w:type="dxa"/>
            <w:vAlign w:val="center"/>
          </w:tcPr>
          <w:p w14:paraId="6EE00351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预期经济</w:t>
            </w:r>
          </w:p>
          <w:p w14:paraId="22EC3C94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社会效益</w:t>
            </w:r>
          </w:p>
        </w:tc>
        <w:tc>
          <w:tcPr>
            <w:tcW w:w="6667" w:type="dxa"/>
            <w:gridSpan w:val="3"/>
          </w:tcPr>
          <w:p w14:paraId="5BDCC0DF" w14:textId="77777777" w:rsidR="00194902" w:rsidRPr="00F828FB" w:rsidRDefault="00194902" w:rsidP="0075405B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预期社会效益与经济效益分析与同类项目的对比分析；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预期效益的持久性分析）</w:t>
            </w:r>
          </w:p>
        </w:tc>
      </w:tr>
    </w:tbl>
    <w:p w14:paraId="3551B7E9" w14:textId="77777777" w:rsidR="00194902" w:rsidRPr="00F828FB" w:rsidRDefault="00194902" w:rsidP="00194902">
      <w:pPr>
        <w:spacing w:beforeLines="50" w:before="156" w:afterLines="50" w:after="156"/>
        <w:jc w:val="center"/>
        <w:rPr>
          <w:rFonts w:ascii="宋体" w:eastAsia="宋体" w:hAnsi="宋体"/>
          <w:b/>
          <w:sz w:val="28"/>
          <w:szCs w:val="28"/>
        </w:rPr>
      </w:pPr>
      <w:proofErr w:type="gramStart"/>
      <w:r>
        <w:rPr>
          <w:rFonts w:ascii="宋体" w:eastAsia="宋体" w:hAnsi="宋体" w:hint="eastAsia"/>
          <w:b/>
          <w:sz w:val="28"/>
          <w:szCs w:val="28"/>
        </w:rPr>
        <w:lastRenderedPageBreak/>
        <w:t>子活动</w:t>
      </w:r>
      <w:proofErr w:type="gramEnd"/>
      <w:r w:rsidRPr="00F828FB">
        <w:rPr>
          <w:rFonts w:ascii="宋体" w:eastAsia="宋体" w:hAnsi="宋体" w:hint="eastAsia"/>
          <w:b/>
          <w:sz w:val="28"/>
          <w:szCs w:val="28"/>
        </w:rPr>
        <w:t>支出预算明细表</w:t>
      </w:r>
    </w:p>
    <w:p w14:paraId="1B0922F0" w14:textId="77777777" w:rsidR="00194902" w:rsidRPr="00F828FB" w:rsidRDefault="00194902" w:rsidP="00194902">
      <w:pPr>
        <w:spacing w:before="100" w:beforeAutospacing="1" w:afterLines="50" w:after="156"/>
        <w:jc w:val="right"/>
        <w:rPr>
          <w:rFonts w:ascii="宋体" w:eastAsia="宋体" w:hAnsi="宋体"/>
          <w:sz w:val="21"/>
          <w:szCs w:val="21"/>
        </w:rPr>
      </w:pPr>
      <w:r w:rsidRPr="00F828FB">
        <w:rPr>
          <w:rFonts w:ascii="宋体" w:eastAsia="宋体" w:hAnsi="宋体" w:hint="eastAsia"/>
          <w:sz w:val="21"/>
          <w:szCs w:val="21"/>
        </w:rPr>
        <w:t xml:space="preserve">                        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4023"/>
        <w:gridCol w:w="1843"/>
        <w:gridCol w:w="1468"/>
      </w:tblGrid>
      <w:tr w:rsidR="006E26B7" w:rsidRPr="00F828FB" w14:paraId="11A13773" w14:textId="77777777" w:rsidTr="00220F7F">
        <w:trPr>
          <w:trHeight w:val="561"/>
        </w:trPr>
        <w:tc>
          <w:tcPr>
            <w:tcW w:w="648" w:type="dxa"/>
            <w:vMerge w:val="restart"/>
            <w:vAlign w:val="center"/>
          </w:tcPr>
          <w:p w14:paraId="488E1AFE" w14:textId="77777777" w:rsidR="006E26B7" w:rsidRPr="00F828FB" w:rsidRDefault="006E26B7" w:rsidP="006E26B7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子</w:t>
            </w:r>
            <w:r w:rsidRPr="00F828FB">
              <w:rPr>
                <w:rFonts w:ascii="宋体" w:eastAsia="宋体" w:hAnsi="宋体" w:hint="eastAsia"/>
                <w:sz w:val="26"/>
                <w:szCs w:val="26"/>
              </w:rPr>
              <w:t xml:space="preserve">  </w:t>
            </w:r>
            <w:r>
              <w:rPr>
                <w:rFonts w:ascii="宋体" w:eastAsia="宋体" w:hAnsi="宋体" w:hint="eastAsia"/>
                <w:sz w:val="26"/>
                <w:szCs w:val="26"/>
              </w:rPr>
              <w:t>活</w:t>
            </w:r>
            <w:r>
              <w:rPr>
                <w:rFonts w:ascii="宋体" w:eastAsia="宋体" w:hAnsi="宋体"/>
                <w:sz w:val="26"/>
                <w:szCs w:val="26"/>
              </w:rPr>
              <w:t>动</w:t>
            </w:r>
            <w:r w:rsidRPr="00F828FB">
              <w:rPr>
                <w:rFonts w:ascii="宋体" w:eastAsia="宋体" w:hAnsi="宋体" w:hint="eastAsia"/>
                <w:sz w:val="26"/>
                <w:szCs w:val="26"/>
              </w:rPr>
              <w:t>支出预算及测算依据</w:t>
            </w:r>
          </w:p>
        </w:tc>
        <w:tc>
          <w:tcPr>
            <w:tcW w:w="540" w:type="dxa"/>
            <w:vMerge w:val="restart"/>
            <w:vAlign w:val="center"/>
          </w:tcPr>
          <w:p w14:paraId="0EAE58E5" w14:textId="77777777" w:rsidR="006E26B7" w:rsidRPr="00F828FB" w:rsidRDefault="006E26B7" w:rsidP="0075405B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</w:t>
            </w:r>
            <w:r>
              <w:rPr>
                <w:rFonts w:ascii="宋体" w:eastAsia="宋体" w:hAnsi="宋体"/>
                <w:sz w:val="21"/>
                <w:szCs w:val="21"/>
              </w:rPr>
              <w:t>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支出明细预算</w:t>
            </w:r>
          </w:p>
        </w:tc>
        <w:tc>
          <w:tcPr>
            <w:tcW w:w="4023" w:type="dxa"/>
            <w:vAlign w:val="center"/>
          </w:tcPr>
          <w:p w14:paraId="3BA16453" w14:textId="77777777" w:rsidR="006E26B7" w:rsidRPr="00F828FB" w:rsidRDefault="006E26B7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明细支出</w:t>
            </w:r>
          </w:p>
        </w:tc>
        <w:tc>
          <w:tcPr>
            <w:tcW w:w="1843" w:type="dxa"/>
            <w:vAlign w:val="center"/>
          </w:tcPr>
          <w:p w14:paraId="5194FBC4" w14:textId="18E6B0C6" w:rsidR="006E26B7" w:rsidRPr="00F828FB" w:rsidRDefault="006E26B7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金额</w:t>
            </w:r>
          </w:p>
        </w:tc>
        <w:tc>
          <w:tcPr>
            <w:tcW w:w="1468" w:type="dxa"/>
            <w:vAlign w:val="center"/>
          </w:tcPr>
          <w:p w14:paraId="5B8B7F58" w14:textId="11F93CAA" w:rsidR="006E26B7" w:rsidRPr="00F828FB" w:rsidRDefault="006E26B7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涉及类别</w:t>
            </w:r>
          </w:p>
        </w:tc>
      </w:tr>
      <w:tr w:rsidR="006E26B7" w:rsidRPr="00F828FB" w14:paraId="272BFB40" w14:textId="77777777" w:rsidTr="00220F7F">
        <w:tc>
          <w:tcPr>
            <w:tcW w:w="648" w:type="dxa"/>
            <w:vMerge/>
          </w:tcPr>
          <w:p w14:paraId="70D90081" w14:textId="77777777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4FF54AE0" w14:textId="77777777" w:rsidR="006E26B7" w:rsidRPr="00F828FB" w:rsidRDefault="006E26B7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23" w:type="dxa"/>
            <w:vAlign w:val="center"/>
          </w:tcPr>
          <w:p w14:paraId="2AD37632" w14:textId="77777777" w:rsidR="006E26B7" w:rsidRPr="00F828FB" w:rsidRDefault="006E26B7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合  计</w:t>
            </w:r>
          </w:p>
        </w:tc>
        <w:tc>
          <w:tcPr>
            <w:tcW w:w="1843" w:type="dxa"/>
            <w:vAlign w:val="center"/>
          </w:tcPr>
          <w:p w14:paraId="10465084" w14:textId="00D29CBC" w:rsidR="006E26B7" w:rsidRPr="00F828FB" w:rsidRDefault="006E26B7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748B82F6" w14:textId="77777777" w:rsidR="006E26B7" w:rsidRPr="00F828FB" w:rsidRDefault="006E26B7" w:rsidP="0075405B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E26B7" w:rsidRPr="00F828FB" w14:paraId="395B0BE7" w14:textId="77777777" w:rsidTr="00220F7F">
        <w:tc>
          <w:tcPr>
            <w:tcW w:w="648" w:type="dxa"/>
            <w:vMerge/>
          </w:tcPr>
          <w:p w14:paraId="5D527EAB" w14:textId="77777777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40D25DB5" w14:textId="77777777" w:rsidR="006E26B7" w:rsidRPr="00F828FB" w:rsidRDefault="006E26B7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23" w:type="dxa"/>
          </w:tcPr>
          <w:p w14:paraId="3F92E11B" w14:textId="77777777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1.</w:t>
            </w:r>
          </w:p>
        </w:tc>
        <w:tc>
          <w:tcPr>
            <w:tcW w:w="1843" w:type="dxa"/>
          </w:tcPr>
          <w:p w14:paraId="6161BEB2" w14:textId="1DC12B91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8" w:type="dxa"/>
          </w:tcPr>
          <w:p w14:paraId="7DDD999D" w14:textId="5B699BD4" w:rsidR="006E26B7" w:rsidRPr="00F828FB" w:rsidRDefault="006E26B7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E26B7" w:rsidRPr="00F828FB" w14:paraId="6D76A31C" w14:textId="77777777" w:rsidTr="00220F7F">
        <w:tc>
          <w:tcPr>
            <w:tcW w:w="648" w:type="dxa"/>
            <w:vMerge/>
          </w:tcPr>
          <w:p w14:paraId="74E47E19" w14:textId="77777777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7CC67579" w14:textId="77777777" w:rsidR="006E26B7" w:rsidRPr="00F828FB" w:rsidRDefault="006E26B7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23" w:type="dxa"/>
          </w:tcPr>
          <w:p w14:paraId="192832FD" w14:textId="77777777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2.</w:t>
            </w:r>
          </w:p>
        </w:tc>
        <w:tc>
          <w:tcPr>
            <w:tcW w:w="1843" w:type="dxa"/>
          </w:tcPr>
          <w:p w14:paraId="64958E7A" w14:textId="16B11DDD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8" w:type="dxa"/>
          </w:tcPr>
          <w:p w14:paraId="5887D156" w14:textId="7D8BEFF3" w:rsidR="006E26B7" w:rsidRPr="00F828FB" w:rsidRDefault="006E26B7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E26B7" w:rsidRPr="00F828FB" w14:paraId="6CD1423D" w14:textId="77777777" w:rsidTr="00220F7F">
        <w:tc>
          <w:tcPr>
            <w:tcW w:w="648" w:type="dxa"/>
            <w:vMerge/>
          </w:tcPr>
          <w:p w14:paraId="7B5C6553" w14:textId="77777777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22A8209C" w14:textId="77777777" w:rsidR="006E26B7" w:rsidRPr="00F828FB" w:rsidRDefault="006E26B7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23" w:type="dxa"/>
          </w:tcPr>
          <w:p w14:paraId="53BA9DB7" w14:textId="77777777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3.</w:t>
            </w:r>
          </w:p>
        </w:tc>
        <w:tc>
          <w:tcPr>
            <w:tcW w:w="1843" w:type="dxa"/>
          </w:tcPr>
          <w:p w14:paraId="26F7B31A" w14:textId="23D36601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8" w:type="dxa"/>
          </w:tcPr>
          <w:p w14:paraId="079EA94A" w14:textId="7C81389B" w:rsidR="006E26B7" w:rsidRPr="00F828FB" w:rsidRDefault="006E26B7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E26B7" w:rsidRPr="00F828FB" w14:paraId="1196DA15" w14:textId="77777777" w:rsidTr="00220F7F">
        <w:tc>
          <w:tcPr>
            <w:tcW w:w="648" w:type="dxa"/>
            <w:vMerge/>
          </w:tcPr>
          <w:p w14:paraId="32E70D81" w14:textId="77777777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64FDE4B4" w14:textId="77777777" w:rsidR="006E26B7" w:rsidRPr="00F828FB" w:rsidRDefault="006E26B7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23" w:type="dxa"/>
          </w:tcPr>
          <w:p w14:paraId="5EC4790B" w14:textId="77777777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4.</w:t>
            </w:r>
          </w:p>
        </w:tc>
        <w:tc>
          <w:tcPr>
            <w:tcW w:w="1843" w:type="dxa"/>
          </w:tcPr>
          <w:p w14:paraId="7B3BBB3B" w14:textId="7FFCE91C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8" w:type="dxa"/>
          </w:tcPr>
          <w:p w14:paraId="3D8AD193" w14:textId="046591C4" w:rsidR="006E26B7" w:rsidRPr="00F828FB" w:rsidRDefault="006E26B7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E26B7" w:rsidRPr="00F828FB" w14:paraId="00AFB7B3" w14:textId="77777777" w:rsidTr="00220F7F">
        <w:tc>
          <w:tcPr>
            <w:tcW w:w="648" w:type="dxa"/>
            <w:vMerge/>
          </w:tcPr>
          <w:p w14:paraId="63391DC3" w14:textId="77777777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21379C48" w14:textId="77777777" w:rsidR="006E26B7" w:rsidRPr="00F828FB" w:rsidRDefault="006E26B7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23" w:type="dxa"/>
          </w:tcPr>
          <w:p w14:paraId="39ED5C8D" w14:textId="77777777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5.</w:t>
            </w:r>
          </w:p>
        </w:tc>
        <w:tc>
          <w:tcPr>
            <w:tcW w:w="1843" w:type="dxa"/>
          </w:tcPr>
          <w:p w14:paraId="6D7332D9" w14:textId="2487D295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8" w:type="dxa"/>
          </w:tcPr>
          <w:p w14:paraId="77728D9D" w14:textId="4795BEA1" w:rsidR="006E26B7" w:rsidRPr="00F828FB" w:rsidRDefault="006E26B7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E26B7" w:rsidRPr="00F828FB" w14:paraId="572678AC" w14:textId="77777777" w:rsidTr="00220F7F">
        <w:tc>
          <w:tcPr>
            <w:tcW w:w="648" w:type="dxa"/>
            <w:vMerge/>
          </w:tcPr>
          <w:p w14:paraId="702704A6" w14:textId="77777777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23EA3E1B" w14:textId="77777777" w:rsidR="006E26B7" w:rsidRPr="00F828FB" w:rsidRDefault="006E26B7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23" w:type="dxa"/>
          </w:tcPr>
          <w:p w14:paraId="7A69A212" w14:textId="77777777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6.</w:t>
            </w:r>
          </w:p>
        </w:tc>
        <w:tc>
          <w:tcPr>
            <w:tcW w:w="1843" w:type="dxa"/>
          </w:tcPr>
          <w:p w14:paraId="6C5D631A" w14:textId="09A657E7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8" w:type="dxa"/>
          </w:tcPr>
          <w:p w14:paraId="55AFDFB8" w14:textId="56BF09B1" w:rsidR="006E26B7" w:rsidRPr="00F828FB" w:rsidRDefault="006E26B7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E26B7" w:rsidRPr="00F828FB" w14:paraId="7C1DA4AD" w14:textId="77777777" w:rsidTr="00220F7F">
        <w:tc>
          <w:tcPr>
            <w:tcW w:w="648" w:type="dxa"/>
            <w:vMerge/>
          </w:tcPr>
          <w:p w14:paraId="79F04EB9" w14:textId="77777777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13091329" w14:textId="77777777" w:rsidR="006E26B7" w:rsidRPr="00F828FB" w:rsidRDefault="006E26B7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23" w:type="dxa"/>
          </w:tcPr>
          <w:p w14:paraId="30BE4CA4" w14:textId="77777777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7.</w:t>
            </w:r>
          </w:p>
        </w:tc>
        <w:tc>
          <w:tcPr>
            <w:tcW w:w="1843" w:type="dxa"/>
          </w:tcPr>
          <w:p w14:paraId="5E30BA6C" w14:textId="4D86EE1E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8" w:type="dxa"/>
          </w:tcPr>
          <w:p w14:paraId="0E6CB9B9" w14:textId="79E3B805" w:rsidR="006E26B7" w:rsidRPr="00F828FB" w:rsidRDefault="006E26B7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E26B7" w:rsidRPr="00F828FB" w14:paraId="3211FC6C" w14:textId="77777777" w:rsidTr="00220F7F">
        <w:tc>
          <w:tcPr>
            <w:tcW w:w="648" w:type="dxa"/>
            <w:vMerge/>
          </w:tcPr>
          <w:p w14:paraId="18438313" w14:textId="77777777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71083E0D" w14:textId="77777777" w:rsidR="006E26B7" w:rsidRPr="00F828FB" w:rsidRDefault="006E26B7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23" w:type="dxa"/>
          </w:tcPr>
          <w:p w14:paraId="1F9E6FEA" w14:textId="77777777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8.</w:t>
            </w:r>
          </w:p>
        </w:tc>
        <w:tc>
          <w:tcPr>
            <w:tcW w:w="1843" w:type="dxa"/>
          </w:tcPr>
          <w:p w14:paraId="644163DE" w14:textId="26442725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8" w:type="dxa"/>
          </w:tcPr>
          <w:p w14:paraId="3BA13243" w14:textId="77777777" w:rsidR="006E26B7" w:rsidRPr="00F828FB" w:rsidRDefault="006E26B7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E26B7" w:rsidRPr="00F828FB" w14:paraId="4514ECC4" w14:textId="77777777" w:rsidTr="00220F7F">
        <w:tc>
          <w:tcPr>
            <w:tcW w:w="648" w:type="dxa"/>
            <w:vMerge/>
          </w:tcPr>
          <w:p w14:paraId="770D8B08" w14:textId="77777777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5D9B9CE7" w14:textId="77777777" w:rsidR="006E26B7" w:rsidRPr="00F828FB" w:rsidRDefault="006E26B7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23" w:type="dxa"/>
          </w:tcPr>
          <w:p w14:paraId="574C5420" w14:textId="77777777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9．</w:t>
            </w:r>
          </w:p>
        </w:tc>
        <w:tc>
          <w:tcPr>
            <w:tcW w:w="1843" w:type="dxa"/>
          </w:tcPr>
          <w:p w14:paraId="35DF3272" w14:textId="514175AD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8" w:type="dxa"/>
          </w:tcPr>
          <w:p w14:paraId="4E9F01CD" w14:textId="77777777" w:rsidR="006E26B7" w:rsidRPr="00F828FB" w:rsidRDefault="006E26B7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E26B7" w:rsidRPr="00F828FB" w14:paraId="0C4D1EFE" w14:textId="77777777" w:rsidTr="00220F7F">
        <w:trPr>
          <w:trHeight w:val="431"/>
        </w:trPr>
        <w:tc>
          <w:tcPr>
            <w:tcW w:w="648" w:type="dxa"/>
            <w:vMerge/>
          </w:tcPr>
          <w:p w14:paraId="4ECBE621" w14:textId="77777777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7F487266" w14:textId="77777777" w:rsidR="006E26B7" w:rsidRPr="00F828FB" w:rsidRDefault="006E26B7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23" w:type="dxa"/>
          </w:tcPr>
          <w:p w14:paraId="6A04B285" w14:textId="77777777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10．</w:t>
            </w:r>
          </w:p>
        </w:tc>
        <w:tc>
          <w:tcPr>
            <w:tcW w:w="1843" w:type="dxa"/>
          </w:tcPr>
          <w:p w14:paraId="1959C145" w14:textId="26717791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8" w:type="dxa"/>
          </w:tcPr>
          <w:p w14:paraId="2358449E" w14:textId="77777777" w:rsidR="006E26B7" w:rsidRPr="00F828FB" w:rsidRDefault="006E26B7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40D011C3" w14:textId="77777777" w:rsidTr="0075405B">
        <w:trPr>
          <w:trHeight w:val="6387"/>
        </w:trPr>
        <w:tc>
          <w:tcPr>
            <w:tcW w:w="648" w:type="dxa"/>
            <w:vMerge/>
          </w:tcPr>
          <w:p w14:paraId="05AAB597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 w14:paraId="010527FE" w14:textId="77777777" w:rsidR="00194902" w:rsidRPr="00F828FB" w:rsidRDefault="00194902" w:rsidP="0075405B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测算依据及说明</w:t>
            </w:r>
          </w:p>
        </w:tc>
        <w:tc>
          <w:tcPr>
            <w:tcW w:w="7334" w:type="dxa"/>
            <w:gridSpan w:val="3"/>
          </w:tcPr>
          <w:p w14:paraId="3DDBEF59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1.……</w:t>
            </w:r>
          </w:p>
          <w:p w14:paraId="397A0C64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2.……</w:t>
            </w:r>
          </w:p>
          <w:p w14:paraId="1A3A1C37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3.……</w:t>
            </w:r>
          </w:p>
          <w:p w14:paraId="42593330" w14:textId="77777777"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14:paraId="730D7DAB" w14:textId="77777777"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14:paraId="679B0307" w14:textId="77777777"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090CF5AC" w14:textId="77777777" w:rsidR="00E853FE" w:rsidRDefault="00E853FE" w:rsidP="00340304">
      <w:bookmarkStart w:id="0" w:name="_GoBack"/>
      <w:bookmarkEnd w:id="0"/>
    </w:p>
    <w:sectPr w:rsidR="00E85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792CA" w14:textId="77777777" w:rsidR="003F28CE" w:rsidRDefault="003F28CE" w:rsidP="00FD6628">
      <w:r>
        <w:separator/>
      </w:r>
    </w:p>
  </w:endnote>
  <w:endnote w:type="continuationSeparator" w:id="0">
    <w:p w14:paraId="0660086C" w14:textId="77777777" w:rsidR="003F28CE" w:rsidRDefault="003F28CE" w:rsidP="00FD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1A176" w14:textId="77777777" w:rsidR="003F28CE" w:rsidRDefault="003F28CE" w:rsidP="00FD6628">
      <w:r>
        <w:separator/>
      </w:r>
    </w:p>
  </w:footnote>
  <w:footnote w:type="continuationSeparator" w:id="0">
    <w:p w14:paraId="6E9FDF64" w14:textId="77777777" w:rsidR="003F28CE" w:rsidRDefault="003F28CE" w:rsidP="00FD6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02"/>
    <w:rsid w:val="00127A59"/>
    <w:rsid w:val="00194902"/>
    <w:rsid w:val="001D2A93"/>
    <w:rsid w:val="00220F7F"/>
    <w:rsid w:val="002B0016"/>
    <w:rsid w:val="002B6661"/>
    <w:rsid w:val="00340304"/>
    <w:rsid w:val="003F28CE"/>
    <w:rsid w:val="004E3BAE"/>
    <w:rsid w:val="00516FD5"/>
    <w:rsid w:val="006024ED"/>
    <w:rsid w:val="0069744B"/>
    <w:rsid w:val="006E26B7"/>
    <w:rsid w:val="007032E2"/>
    <w:rsid w:val="0089118F"/>
    <w:rsid w:val="008A41AE"/>
    <w:rsid w:val="009152A5"/>
    <w:rsid w:val="00A32767"/>
    <w:rsid w:val="00AE2DC9"/>
    <w:rsid w:val="00CE4312"/>
    <w:rsid w:val="00D808EA"/>
    <w:rsid w:val="00DA6A11"/>
    <w:rsid w:val="00DC1E2A"/>
    <w:rsid w:val="00DD391F"/>
    <w:rsid w:val="00DE362E"/>
    <w:rsid w:val="00E6394B"/>
    <w:rsid w:val="00E81A97"/>
    <w:rsid w:val="00E853FE"/>
    <w:rsid w:val="00F239B0"/>
    <w:rsid w:val="00FD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80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02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628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628"/>
    <w:rPr>
      <w:rFonts w:ascii="Times New Roman" w:eastAsia="仿宋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A41AE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8A41AE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8A41AE"/>
    <w:rPr>
      <w:rFonts w:ascii="Times New Roman" w:eastAsia="仿宋" w:hAnsi="Times New Roman" w:cs="Times New Roman"/>
      <w:sz w:val="3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A41AE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8A41AE"/>
    <w:rPr>
      <w:rFonts w:ascii="Times New Roman" w:eastAsia="仿宋" w:hAnsi="Times New Roman" w:cs="Times New Roman"/>
      <w:b/>
      <w:bCs/>
      <w:sz w:val="32"/>
    </w:rPr>
  </w:style>
  <w:style w:type="paragraph" w:styleId="a8">
    <w:name w:val="Balloon Text"/>
    <w:basedOn w:val="a"/>
    <w:link w:val="Char3"/>
    <w:uiPriority w:val="99"/>
    <w:semiHidden/>
    <w:unhideWhenUsed/>
    <w:rsid w:val="008A41A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A41AE"/>
    <w:rPr>
      <w:rFonts w:ascii="Times New Roman" w:eastAsia="仿宋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02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628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628"/>
    <w:rPr>
      <w:rFonts w:ascii="Times New Roman" w:eastAsia="仿宋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A41AE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8A41AE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8A41AE"/>
    <w:rPr>
      <w:rFonts w:ascii="Times New Roman" w:eastAsia="仿宋" w:hAnsi="Times New Roman" w:cs="Times New Roman"/>
      <w:sz w:val="3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A41AE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8A41AE"/>
    <w:rPr>
      <w:rFonts w:ascii="Times New Roman" w:eastAsia="仿宋" w:hAnsi="Times New Roman" w:cs="Times New Roman"/>
      <w:b/>
      <w:bCs/>
      <w:sz w:val="32"/>
    </w:rPr>
  </w:style>
  <w:style w:type="paragraph" w:styleId="a8">
    <w:name w:val="Balloon Text"/>
    <w:basedOn w:val="a"/>
    <w:link w:val="Char3"/>
    <w:uiPriority w:val="99"/>
    <w:semiHidden/>
    <w:unhideWhenUsed/>
    <w:rsid w:val="008A41A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A41AE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GY-OFFICE</dc:creator>
  <cp:keywords/>
  <dc:description/>
  <cp:lastModifiedBy>hp</cp:lastModifiedBy>
  <cp:revision>12</cp:revision>
  <cp:lastPrinted>2018-06-06T06:17:00Z</cp:lastPrinted>
  <dcterms:created xsi:type="dcterms:W3CDTF">2019-06-05T01:39:00Z</dcterms:created>
  <dcterms:modified xsi:type="dcterms:W3CDTF">2021-05-21T02:28:00Z</dcterms:modified>
</cp:coreProperties>
</file>