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44" w:rsidRPr="0072697C" w:rsidRDefault="00354339" w:rsidP="000E4844">
      <w:pPr>
        <w:spacing w:line="360" w:lineRule="auto"/>
        <w:rPr>
          <w:rFonts w:eastAsia="黑体"/>
          <w:bCs/>
          <w:sz w:val="30"/>
          <w:szCs w:val="30"/>
        </w:rPr>
      </w:pPr>
      <w:r w:rsidRPr="000E4844">
        <w:rPr>
          <w:rFonts w:ascii="仿宋_GB2312" w:eastAsia="仿宋_GB2312"/>
          <w:b/>
          <w:noProof/>
          <w:szCs w:val="21"/>
        </w:rPr>
        <w:drawing>
          <wp:inline distT="0" distB="0" distL="0" distR="0">
            <wp:extent cx="2000250" cy="2114550"/>
            <wp:effectExtent l="0" t="0" r="0" b="0"/>
            <wp:docPr id="1" name="图片 2" descr="华中师范大学lo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华中师范大学log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114550"/>
                    </a:xfrm>
                    <a:prstGeom prst="rect">
                      <a:avLst/>
                    </a:prstGeom>
                    <a:noFill/>
                    <a:ln>
                      <a:noFill/>
                    </a:ln>
                  </pic:spPr>
                </pic:pic>
              </a:graphicData>
            </a:graphic>
          </wp:inline>
        </w:drawing>
      </w:r>
    </w:p>
    <w:p w:rsidR="000E4844" w:rsidRDefault="000E4844" w:rsidP="000E4844">
      <w:pPr>
        <w:spacing w:line="360" w:lineRule="auto"/>
        <w:ind w:firstLineChars="200" w:firstLine="600"/>
        <w:rPr>
          <w:b/>
          <w:bCs/>
          <w:szCs w:val="21"/>
        </w:rPr>
      </w:pPr>
      <w:r w:rsidRPr="00C51250">
        <w:rPr>
          <w:rFonts w:eastAsia="黑体" w:hint="eastAsia"/>
          <w:bCs/>
          <w:sz w:val="30"/>
          <w:szCs w:val="30"/>
        </w:rPr>
        <w:t xml:space="preserve">  </w:t>
      </w:r>
      <w:r>
        <w:rPr>
          <w:rFonts w:eastAsia="黑体" w:hint="eastAsia"/>
          <w:bCs/>
          <w:sz w:val="30"/>
          <w:szCs w:val="30"/>
        </w:rPr>
        <w:t xml:space="preserve">                              </w:t>
      </w:r>
      <w:r w:rsidRPr="00C51250">
        <w:rPr>
          <w:rFonts w:eastAsia="黑体" w:hint="eastAsia"/>
          <w:bCs/>
          <w:sz w:val="30"/>
          <w:szCs w:val="30"/>
        </w:rPr>
        <w:t xml:space="preserve"> </w:t>
      </w:r>
      <w:r w:rsidRPr="00C51250">
        <w:rPr>
          <w:rFonts w:eastAsia="黑体" w:hint="eastAsia"/>
          <w:bCs/>
          <w:sz w:val="30"/>
          <w:szCs w:val="30"/>
        </w:rPr>
        <w:t>编号：</w:t>
      </w:r>
    </w:p>
    <w:p w:rsidR="000E4844" w:rsidRPr="007459F1" w:rsidRDefault="000E4844" w:rsidP="000E4844">
      <w:pPr>
        <w:spacing w:line="360" w:lineRule="auto"/>
        <w:ind w:firstLineChars="200" w:firstLine="600"/>
        <w:rPr>
          <w:rFonts w:eastAsia="黑体"/>
          <w:bCs/>
          <w:sz w:val="30"/>
          <w:szCs w:val="30"/>
        </w:rPr>
      </w:pPr>
    </w:p>
    <w:p w:rsidR="000E4844" w:rsidRDefault="00FC6F90" w:rsidP="00621F66">
      <w:pPr>
        <w:spacing w:line="360" w:lineRule="auto"/>
        <w:jc w:val="center"/>
        <w:rPr>
          <w:rFonts w:ascii="黑体" w:eastAsia="黑体"/>
          <w:sz w:val="44"/>
          <w:szCs w:val="44"/>
        </w:rPr>
      </w:pPr>
      <w:r w:rsidRPr="00FC6F90">
        <w:rPr>
          <w:rFonts w:ascii="黑体" w:eastAsia="黑体" w:hAnsi="Calibri" w:hint="eastAsia"/>
          <w:bCs/>
          <w:kern w:val="44"/>
          <w:sz w:val="48"/>
          <w:szCs w:val="48"/>
        </w:rPr>
        <w:t>信息化项目可行性论证及审批报告书</w:t>
      </w:r>
    </w:p>
    <w:p w:rsidR="000E4844" w:rsidRDefault="000E4844" w:rsidP="00922746">
      <w:pPr>
        <w:spacing w:line="360" w:lineRule="auto"/>
        <w:jc w:val="center"/>
        <w:rPr>
          <w:rFonts w:ascii="黑体" w:eastAsia="黑体"/>
          <w:sz w:val="30"/>
          <w:szCs w:val="30"/>
        </w:rPr>
      </w:pPr>
    </w:p>
    <w:p w:rsidR="00922746" w:rsidRPr="00621F66" w:rsidRDefault="00922746" w:rsidP="00922746">
      <w:pPr>
        <w:spacing w:line="360" w:lineRule="auto"/>
        <w:jc w:val="center"/>
        <w:rPr>
          <w:rFonts w:ascii="黑体" w:eastAsia="黑体"/>
          <w:sz w:val="30"/>
          <w:szCs w:val="30"/>
        </w:rPr>
      </w:pPr>
    </w:p>
    <w:p w:rsidR="000E4844" w:rsidRDefault="000E4844" w:rsidP="000E4844">
      <w:pPr>
        <w:spacing w:line="360" w:lineRule="auto"/>
        <w:ind w:firstLineChars="200" w:firstLine="600"/>
        <w:rPr>
          <w:rFonts w:ascii="黑体" w:eastAsia="黑体"/>
          <w:sz w:val="30"/>
          <w:szCs w:val="30"/>
        </w:rPr>
      </w:pPr>
      <w:r>
        <w:rPr>
          <w:rFonts w:ascii="黑体" w:eastAsia="黑体" w:hint="eastAsia"/>
          <w:sz w:val="30"/>
          <w:szCs w:val="30"/>
        </w:rPr>
        <w:t>项目名称：</w:t>
      </w:r>
      <w:r w:rsidRPr="00A90F01">
        <w:rPr>
          <w:rFonts w:ascii="黑体" w:eastAsia="黑体" w:hint="eastAsia"/>
          <w:sz w:val="30"/>
          <w:szCs w:val="30"/>
          <w:u w:val="single"/>
        </w:rPr>
        <w:t xml:space="preserve">       </w:t>
      </w:r>
      <w:r w:rsidR="00B87A1E" w:rsidRPr="00B87A1E">
        <w:rPr>
          <w:rFonts w:ascii="黑体" w:eastAsia="黑体" w:hint="eastAsia"/>
          <w:b/>
          <w:sz w:val="30"/>
          <w:szCs w:val="30"/>
          <w:u w:val="single"/>
        </w:rPr>
        <w:t>×××</w:t>
      </w:r>
      <w:r w:rsidR="00F72DD2" w:rsidRPr="00B87A1E">
        <w:rPr>
          <w:rFonts w:ascii="黑体" w:eastAsia="黑体" w:hint="eastAsia"/>
          <w:b/>
          <w:sz w:val="30"/>
          <w:szCs w:val="30"/>
          <w:u w:val="single"/>
        </w:rPr>
        <w:t>××××××</w:t>
      </w:r>
      <w:r w:rsidR="00F72DD2">
        <w:rPr>
          <w:rFonts w:ascii="黑体" w:eastAsia="黑体" w:hint="eastAsia"/>
          <w:b/>
          <w:sz w:val="30"/>
          <w:szCs w:val="30"/>
          <w:u w:val="single"/>
        </w:rPr>
        <w:t xml:space="preserve"> </w:t>
      </w:r>
      <w:r w:rsidR="00B87A1E">
        <w:rPr>
          <w:rFonts w:ascii="黑体" w:eastAsia="黑体" w:hint="eastAsia"/>
          <w:sz w:val="30"/>
          <w:szCs w:val="30"/>
          <w:u w:val="single"/>
        </w:rPr>
        <w:t xml:space="preserve">        </w:t>
      </w:r>
      <w:r w:rsidR="00B87A1E">
        <w:rPr>
          <w:rFonts w:ascii="黑体" w:eastAsia="黑体"/>
          <w:sz w:val="30"/>
          <w:szCs w:val="30"/>
          <w:u w:val="single"/>
        </w:rPr>
        <w:t xml:space="preserve"> </w:t>
      </w:r>
      <w:r w:rsidRPr="00A90F01">
        <w:rPr>
          <w:rFonts w:ascii="黑体" w:eastAsia="黑体" w:hint="eastAsia"/>
          <w:sz w:val="30"/>
          <w:szCs w:val="30"/>
          <w:u w:val="single"/>
        </w:rPr>
        <w:t xml:space="preserve">   </w:t>
      </w:r>
    </w:p>
    <w:p w:rsidR="000E4844" w:rsidRDefault="00F72DD2" w:rsidP="000E4844">
      <w:pPr>
        <w:spacing w:line="360" w:lineRule="auto"/>
        <w:ind w:firstLineChars="200" w:firstLine="600"/>
        <w:rPr>
          <w:rFonts w:ascii="黑体" w:eastAsia="黑体"/>
          <w:sz w:val="30"/>
          <w:szCs w:val="30"/>
        </w:rPr>
      </w:pPr>
      <w:r>
        <w:rPr>
          <w:rFonts w:ascii="黑体" w:eastAsia="黑体" w:hint="eastAsia"/>
          <w:sz w:val="30"/>
          <w:szCs w:val="30"/>
        </w:rPr>
        <w:t>申购</w:t>
      </w:r>
      <w:r w:rsidR="000E4844">
        <w:rPr>
          <w:rFonts w:ascii="黑体" w:eastAsia="黑体" w:hint="eastAsia"/>
          <w:sz w:val="30"/>
          <w:szCs w:val="30"/>
        </w:rPr>
        <w:t>单位：</w:t>
      </w:r>
      <w:r w:rsidR="000E4844" w:rsidRPr="00A90F01">
        <w:rPr>
          <w:rFonts w:ascii="黑体" w:eastAsia="黑体" w:hint="eastAsia"/>
          <w:sz w:val="30"/>
          <w:szCs w:val="30"/>
          <w:u w:val="single"/>
        </w:rPr>
        <w:t xml:space="preserve">    </w:t>
      </w:r>
      <w:r>
        <w:rPr>
          <w:rFonts w:ascii="黑体" w:eastAsia="黑体"/>
          <w:sz w:val="30"/>
          <w:szCs w:val="30"/>
          <w:u w:val="single"/>
        </w:rPr>
        <w:t xml:space="preserve">  </w:t>
      </w:r>
      <w:r w:rsidR="000E4844" w:rsidRPr="00A90F01">
        <w:rPr>
          <w:rFonts w:ascii="黑体" w:eastAsia="黑体" w:hint="eastAsia"/>
          <w:sz w:val="30"/>
          <w:szCs w:val="30"/>
          <w:u w:val="single"/>
        </w:rPr>
        <w:t xml:space="preserve"> </w:t>
      </w:r>
      <w:r>
        <w:rPr>
          <w:rFonts w:ascii="黑体" w:eastAsia="黑体"/>
          <w:sz w:val="30"/>
          <w:szCs w:val="30"/>
          <w:u w:val="single"/>
        </w:rPr>
        <w:t xml:space="preserve">       </w:t>
      </w:r>
      <w:r w:rsidR="00B87A1E" w:rsidRPr="00B87A1E">
        <w:rPr>
          <w:rFonts w:ascii="黑体" w:eastAsia="黑体" w:hint="eastAsia"/>
          <w:b/>
          <w:sz w:val="30"/>
          <w:szCs w:val="30"/>
          <w:u w:val="single"/>
        </w:rPr>
        <w:t>×××</w:t>
      </w:r>
      <w:r w:rsidR="000E4844" w:rsidRPr="00A90F01">
        <w:rPr>
          <w:rFonts w:ascii="黑体" w:eastAsia="黑体" w:hint="eastAsia"/>
          <w:sz w:val="30"/>
          <w:szCs w:val="30"/>
          <w:u w:val="single"/>
        </w:rPr>
        <w:t xml:space="preserve"> </w:t>
      </w:r>
      <w:r w:rsidR="00B87A1E">
        <w:rPr>
          <w:rFonts w:ascii="黑体" w:eastAsia="黑体" w:hint="eastAsia"/>
          <w:sz w:val="30"/>
          <w:szCs w:val="30"/>
          <w:u w:val="single"/>
        </w:rPr>
        <w:t xml:space="preserve"> </w:t>
      </w:r>
      <w:r>
        <w:rPr>
          <w:rFonts w:ascii="黑体" w:eastAsia="黑体"/>
          <w:sz w:val="30"/>
          <w:szCs w:val="30"/>
          <w:u w:val="single"/>
        </w:rPr>
        <w:t xml:space="preserve">     </w:t>
      </w:r>
      <w:r w:rsidR="00B87A1E">
        <w:rPr>
          <w:rFonts w:ascii="黑体" w:eastAsia="黑体" w:hint="eastAsia"/>
          <w:sz w:val="30"/>
          <w:szCs w:val="30"/>
          <w:u w:val="single"/>
        </w:rPr>
        <w:t xml:space="preserve">      </w:t>
      </w:r>
      <w:r w:rsidR="000E4844" w:rsidRPr="00A90F01">
        <w:rPr>
          <w:rFonts w:ascii="黑体" w:eastAsia="黑体" w:hint="eastAsia"/>
          <w:sz w:val="30"/>
          <w:szCs w:val="30"/>
          <w:u w:val="single"/>
        </w:rPr>
        <w:t xml:space="preserve">     </w:t>
      </w:r>
    </w:p>
    <w:p w:rsidR="000E4844" w:rsidRPr="00A90F01" w:rsidRDefault="00F72DD2" w:rsidP="000E4844">
      <w:pPr>
        <w:spacing w:line="360" w:lineRule="auto"/>
        <w:ind w:firstLineChars="200" w:firstLine="600"/>
        <w:rPr>
          <w:rFonts w:ascii="黑体" w:eastAsia="黑体"/>
          <w:sz w:val="30"/>
          <w:szCs w:val="30"/>
        </w:rPr>
      </w:pPr>
      <w:r>
        <w:rPr>
          <w:rFonts w:ascii="黑体" w:eastAsia="黑体" w:hint="eastAsia"/>
          <w:sz w:val="30"/>
          <w:szCs w:val="30"/>
        </w:rPr>
        <w:t>申购</w:t>
      </w:r>
      <w:r w:rsidR="000E4844">
        <w:rPr>
          <w:rFonts w:ascii="黑体" w:eastAsia="黑体" w:hint="eastAsia"/>
          <w:sz w:val="30"/>
          <w:szCs w:val="30"/>
        </w:rPr>
        <w:t>单位</w:t>
      </w:r>
      <w:r>
        <w:rPr>
          <w:rFonts w:ascii="黑体" w:eastAsia="黑体" w:hint="eastAsia"/>
          <w:sz w:val="30"/>
          <w:szCs w:val="30"/>
        </w:rPr>
        <w:t>领导</w:t>
      </w:r>
      <w:r w:rsidR="000E4844">
        <w:rPr>
          <w:rFonts w:ascii="黑体" w:eastAsia="黑体" w:hint="eastAsia"/>
          <w:sz w:val="30"/>
          <w:szCs w:val="30"/>
        </w:rPr>
        <w:t>（签字）：</w:t>
      </w:r>
      <w:r w:rsidR="000E4844" w:rsidRPr="00A90F01">
        <w:rPr>
          <w:rFonts w:ascii="黑体" w:eastAsia="黑体" w:hint="eastAsia"/>
          <w:sz w:val="30"/>
          <w:szCs w:val="30"/>
          <w:u w:val="single"/>
        </w:rPr>
        <w:t xml:space="preserve">   </w:t>
      </w:r>
      <w:r w:rsidR="00B87A1E" w:rsidRPr="00B87A1E">
        <w:rPr>
          <w:rFonts w:ascii="黑体" w:eastAsia="黑体" w:hint="eastAsia"/>
          <w:b/>
          <w:sz w:val="30"/>
          <w:szCs w:val="30"/>
          <w:u w:val="single"/>
        </w:rPr>
        <w:t>×××</w:t>
      </w:r>
      <w:r w:rsidR="000E4844" w:rsidRPr="00A90F01">
        <w:rPr>
          <w:rFonts w:ascii="黑体" w:eastAsia="黑体" w:hint="eastAsia"/>
          <w:sz w:val="30"/>
          <w:szCs w:val="30"/>
          <w:u w:val="single"/>
        </w:rPr>
        <w:t xml:space="preserve">   </w:t>
      </w:r>
      <w:r>
        <w:rPr>
          <w:rFonts w:ascii="黑体" w:eastAsia="黑体"/>
          <w:sz w:val="30"/>
          <w:szCs w:val="30"/>
          <w:u w:val="single"/>
        </w:rPr>
        <w:t xml:space="preserve">    </w:t>
      </w:r>
      <w:r w:rsidR="000E4844" w:rsidRPr="00A90F01">
        <w:rPr>
          <w:rFonts w:ascii="黑体" w:eastAsia="黑体" w:hint="eastAsia"/>
          <w:sz w:val="30"/>
          <w:szCs w:val="30"/>
          <w:u w:val="single"/>
        </w:rPr>
        <w:t xml:space="preserve"> </w:t>
      </w:r>
      <w:r w:rsidR="000E4844" w:rsidRPr="00A90F01">
        <w:rPr>
          <w:rFonts w:ascii="黑体" w:eastAsia="黑体"/>
          <w:sz w:val="30"/>
          <w:szCs w:val="30"/>
          <w:u w:val="single"/>
        </w:rPr>
        <w:t xml:space="preserve">  </w:t>
      </w:r>
      <w:r w:rsidR="000E4844" w:rsidRPr="00A90F01">
        <w:rPr>
          <w:rFonts w:ascii="黑体" w:eastAsia="黑体" w:hint="eastAsia"/>
          <w:sz w:val="30"/>
          <w:szCs w:val="30"/>
          <w:u w:val="single"/>
        </w:rPr>
        <w:t xml:space="preserve">  </w:t>
      </w:r>
      <w:r w:rsidR="000E4844" w:rsidRPr="00A90F01">
        <w:rPr>
          <w:rFonts w:ascii="黑体" w:eastAsia="黑体"/>
          <w:sz w:val="30"/>
          <w:szCs w:val="30"/>
          <w:u w:val="single"/>
        </w:rPr>
        <w:t xml:space="preserve">  </w:t>
      </w:r>
      <w:r w:rsidR="00B87A1E">
        <w:rPr>
          <w:rFonts w:ascii="黑体" w:eastAsia="黑体"/>
          <w:sz w:val="30"/>
          <w:szCs w:val="30"/>
          <w:u w:val="single"/>
        </w:rPr>
        <w:t xml:space="preserve"> </w:t>
      </w:r>
      <w:r w:rsidR="00FC6F90">
        <w:rPr>
          <w:rFonts w:ascii="黑体" w:eastAsia="黑体"/>
          <w:sz w:val="30"/>
          <w:szCs w:val="30"/>
          <w:u w:val="single"/>
        </w:rPr>
        <w:t xml:space="preserve">   </w:t>
      </w:r>
    </w:p>
    <w:p w:rsidR="00F72DD2" w:rsidRDefault="00F72DD2" w:rsidP="00F72DD2">
      <w:pPr>
        <w:spacing w:line="360" w:lineRule="auto"/>
        <w:ind w:firstLineChars="200" w:firstLine="600"/>
        <w:rPr>
          <w:rFonts w:ascii="黑体" w:eastAsia="黑体"/>
          <w:sz w:val="30"/>
          <w:szCs w:val="30"/>
        </w:rPr>
      </w:pPr>
      <w:r>
        <w:rPr>
          <w:rFonts w:ascii="黑体" w:eastAsia="黑体" w:hint="eastAsia"/>
          <w:sz w:val="30"/>
          <w:szCs w:val="30"/>
        </w:rPr>
        <w:t>项目申购单位（盖章）：</w:t>
      </w:r>
      <w:r w:rsidRPr="00A90F01">
        <w:rPr>
          <w:rFonts w:ascii="黑体" w:eastAsia="黑体" w:hint="eastAsia"/>
          <w:sz w:val="30"/>
          <w:szCs w:val="30"/>
          <w:u w:val="single"/>
        </w:rPr>
        <w:t xml:space="preserve"> </w:t>
      </w:r>
      <w:r>
        <w:rPr>
          <w:rFonts w:ascii="黑体" w:eastAsia="黑体"/>
          <w:sz w:val="30"/>
          <w:szCs w:val="30"/>
          <w:u w:val="single"/>
        </w:rPr>
        <w:t xml:space="preserve">  </w:t>
      </w:r>
      <w:r w:rsidRPr="00B87A1E">
        <w:rPr>
          <w:rFonts w:ascii="黑体" w:eastAsia="黑体" w:hint="eastAsia"/>
          <w:b/>
          <w:sz w:val="30"/>
          <w:szCs w:val="30"/>
          <w:u w:val="single"/>
        </w:rPr>
        <w:t>×××</w:t>
      </w:r>
      <w:r w:rsidRPr="00A90F01">
        <w:rPr>
          <w:rFonts w:ascii="黑体" w:eastAsia="黑体" w:hint="eastAsia"/>
          <w:sz w:val="30"/>
          <w:szCs w:val="30"/>
          <w:u w:val="single"/>
        </w:rPr>
        <w:t xml:space="preserve"> </w:t>
      </w:r>
      <w:r>
        <w:rPr>
          <w:rFonts w:ascii="黑体" w:eastAsia="黑体"/>
          <w:sz w:val="30"/>
          <w:szCs w:val="30"/>
          <w:u w:val="single"/>
        </w:rPr>
        <w:t xml:space="preserve">  </w:t>
      </w:r>
      <w:r>
        <w:rPr>
          <w:rFonts w:ascii="黑体" w:eastAsia="黑体" w:hint="eastAsia"/>
          <w:sz w:val="30"/>
          <w:szCs w:val="30"/>
          <w:u w:val="single"/>
        </w:rPr>
        <w:t xml:space="preserve">          </w:t>
      </w:r>
      <w:r w:rsidRPr="00A90F01">
        <w:rPr>
          <w:rFonts w:ascii="黑体" w:eastAsia="黑体" w:hint="eastAsia"/>
          <w:sz w:val="30"/>
          <w:szCs w:val="30"/>
          <w:u w:val="single"/>
        </w:rPr>
        <w:t xml:space="preserve">     </w:t>
      </w:r>
    </w:p>
    <w:p w:rsidR="000E4844" w:rsidRPr="00A90F01" w:rsidRDefault="000E4844" w:rsidP="000E4844">
      <w:pPr>
        <w:spacing w:line="360" w:lineRule="auto"/>
        <w:ind w:firstLineChars="200" w:firstLine="600"/>
        <w:rPr>
          <w:rFonts w:ascii="黑体" w:eastAsia="黑体"/>
          <w:sz w:val="30"/>
          <w:szCs w:val="30"/>
        </w:rPr>
      </w:pPr>
      <w:r>
        <w:rPr>
          <w:rFonts w:ascii="黑体" w:eastAsia="黑体" w:hint="eastAsia"/>
          <w:sz w:val="30"/>
          <w:szCs w:val="30"/>
        </w:rPr>
        <w:t>项目联系人：</w:t>
      </w:r>
      <w:r w:rsidRPr="00A90F01">
        <w:rPr>
          <w:rFonts w:ascii="黑体" w:eastAsia="黑体" w:hint="eastAsia"/>
          <w:sz w:val="30"/>
          <w:szCs w:val="30"/>
          <w:u w:val="single"/>
        </w:rPr>
        <w:t xml:space="preserve">         </w:t>
      </w:r>
      <w:r w:rsidR="00F72DD2">
        <w:rPr>
          <w:rFonts w:ascii="黑体" w:eastAsia="黑体"/>
          <w:sz w:val="30"/>
          <w:szCs w:val="30"/>
          <w:u w:val="single"/>
        </w:rPr>
        <w:t xml:space="preserve">   </w:t>
      </w:r>
      <w:r w:rsidR="00B87A1E" w:rsidRPr="00B87A1E">
        <w:rPr>
          <w:rFonts w:ascii="黑体" w:eastAsia="黑体" w:hint="eastAsia"/>
          <w:b/>
          <w:sz w:val="30"/>
          <w:szCs w:val="30"/>
          <w:u w:val="single"/>
        </w:rPr>
        <w:t>×××</w:t>
      </w:r>
      <w:r w:rsidRPr="00A90F01">
        <w:rPr>
          <w:rFonts w:ascii="黑体" w:eastAsia="黑体" w:hint="eastAsia"/>
          <w:sz w:val="30"/>
          <w:szCs w:val="30"/>
          <w:u w:val="single"/>
        </w:rPr>
        <w:t xml:space="preserve">           </w:t>
      </w:r>
      <w:r w:rsidR="00FC6F90">
        <w:rPr>
          <w:rFonts w:ascii="黑体" w:eastAsia="黑体"/>
          <w:sz w:val="30"/>
          <w:szCs w:val="30"/>
          <w:u w:val="single"/>
        </w:rPr>
        <w:t xml:space="preserve">       </w:t>
      </w:r>
    </w:p>
    <w:p w:rsidR="000E4844" w:rsidRPr="00FB580B" w:rsidRDefault="000E4844" w:rsidP="000E4844">
      <w:pPr>
        <w:spacing w:line="360" w:lineRule="auto"/>
        <w:ind w:firstLineChars="200" w:firstLine="600"/>
        <w:rPr>
          <w:rFonts w:ascii="黑体" w:eastAsia="黑体"/>
          <w:sz w:val="30"/>
          <w:szCs w:val="30"/>
        </w:rPr>
      </w:pPr>
      <w:r w:rsidRPr="00C236FE">
        <w:rPr>
          <w:rFonts w:ascii="黑体" w:eastAsia="黑体" w:hint="eastAsia"/>
          <w:sz w:val="30"/>
          <w:szCs w:val="30"/>
        </w:rPr>
        <w:t>联系方式：</w:t>
      </w:r>
      <w:r w:rsidRPr="00A90F01">
        <w:rPr>
          <w:rFonts w:ascii="黑体" w:eastAsia="黑体" w:hint="eastAsia"/>
          <w:sz w:val="30"/>
          <w:szCs w:val="30"/>
        </w:rPr>
        <w:t xml:space="preserve">  </w:t>
      </w:r>
      <w:r w:rsidRPr="00A90F01">
        <w:rPr>
          <w:rFonts w:ascii="黑体" w:eastAsia="黑体" w:hint="eastAsia"/>
          <w:sz w:val="30"/>
          <w:szCs w:val="30"/>
          <w:u w:val="single"/>
        </w:rPr>
        <w:t xml:space="preserve">    </w:t>
      </w:r>
      <w:r w:rsidRPr="00A90F01">
        <w:rPr>
          <w:rFonts w:ascii="黑体" w:eastAsia="黑体"/>
          <w:sz w:val="30"/>
          <w:szCs w:val="30"/>
          <w:u w:val="single"/>
        </w:rPr>
        <w:t xml:space="preserve">  </w:t>
      </w:r>
      <w:r w:rsidRPr="00A90F01">
        <w:rPr>
          <w:rFonts w:ascii="黑体" w:eastAsia="黑体" w:hint="eastAsia"/>
          <w:sz w:val="30"/>
          <w:szCs w:val="30"/>
          <w:u w:val="single"/>
        </w:rPr>
        <w:t xml:space="preserve">     </w:t>
      </w:r>
      <w:r>
        <w:rPr>
          <w:rFonts w:ascii="黑体" w:eastAsia="黑体"/>
          <w:sz w:val="30"/>
          <w:szCs w:val="30"/>
          <w:u w:val="single"/>
        </w:rPr>
        <w:t xml:space="preserve"> </w:t>
      </w:r>
      <w:r w:rsidR="00B87A1E" w:rsidRPr="00B87A1E">
        <w:rPr>
          <w:rFonts w:ascii="黑体" w:eastAsia="黑体" w:hint="eastAsia"/>
          <w:b/>
          <w:sz w:val="30"/>
          <w:szCs w:val="30"/>
          <w:u w:val="single"/>
        </w:rPr>
        <w:t>×××</w:t>
      </w:r>
      <w:r>
        <w:rPr>
          <w:rFonts w:ascii="黑体" w:eastAsia="黑体"/>
          <w:sz w:val="30"/>
          <w:szCs w:val="30"/>
          <w:u w:val="single"/>
        </w:rPr>
        <w:t xml:space="preserve"> </w:t>
      </w:r>
      <w:r w:rsidRPr="00A90F01">
        <w:rPr>
          <w:rFonts w:ascii="黑体" w:eastAsia="黑体" w:hint="eastAsia"/>
          <w:sz w:val="30"/>
          <w:szCs w:val="30"/>
          <w:u w:val="single"/>
        </w:rPr>
        <w:t xml:space="preserve"> </w:t>
      </w:r>
      <w:r>
        <w:rPr>
          <w:rFonts w:ascii="黑体" w:eastAsia="黑体"/>
          <w:sz w:val="30"/>
          <w:szCs w:val="30"/>
          <w:u w:val="single"/>
        </w:rPr>
        <w:t xml:space="preserve">    </w:t>
      </w:r>
      <w:r w:rsidRPr="00A90F01">
        <w:rPr>
          <w:rFonts w:ascii="黑体" w:eastAsia="黑体" w:hint="eastAsia"/>
          <w:sz w:val="30"/>
          <w:szCs w:val="30"/>
          <w:u w:val="single"/>
        </w:rPr>
        <w:t xml:space="preserve"> </w:t>
      </w:r>
      <w:r w:rsidR="00FC6F90">
        <w:rPr>
          <w:rFonts w:ascii="黑体" w:eastAsia="黑体"/>
          <w:sz w:val="30"/>
          <w:szCs w:val="30"/>
          <w:u w:val="single"/>
        </w:rPr>
        <w:t xml:space="preserve">        </w:t>
      </w:r>
      <w:r w:rsidRPr="00A90F01">
        <w:rPr>
          <w:rFonts w:ascii="黑体" w:eastAsia="黑体"/>
          <w:sz w:val="30"/>
          <w:szCs w:val="30"/>
          <w:u w:val="single"/>
        </w:rPr>
        <w:t xml:space="preserve">  </w:t>
      </w:r>
      <w:r w:rsidRPr="00A90F01">
        <w:rPr>
          <w:rFonts w:ascii="黑体" w:eastAsia="黑体" w:hint="eastAsia"/>
          <w:sz w:val="30"/>
          <w:szCs w:val="30"/>
          <w:u w:val="single"/>
        </w:rPr>
        <w:t xml:space="preserve"> </w:t>
      </w:r>
    </w:p>
    <w:p w:rsidR="000E4844" w:rsidRPr="00A90F01" w:rsidRDefault="000E4844" w:rsidP="000E4844">
      <w:pPr>
        <w:spacing w:line="360" w:lineRule="auto"/>
        <w:ind w:firstLineChars="200" w:firstLine="600"/>
        <w:rPr>
          <w:rFonts w:ascii="黑体" w:eastAsia="黑体"/>
          <w:sz w:val="30"/>
          <w:szCs w:val="30"/>
        </w:rPr>
      </w:pPr>
      <w:r>
        <w:rPr>
          <w:rFonts w:eastAsia="黑体"/>
          <w:bCs/>
          <w:sz w:val="30"/>
          <w:szCs w:val="30"/>
        </w:rPr>
        <w:t>项目金额</w:t>
      </w:r>
      <w:r w:rsidRPr="00A90F01">
        <w:rPr>
          <w:rFonts w:ascii="黑体" w:eastAsia="黑体" w:hint="eastAsia"/>
          <w:sz w:val="30"/>
          <w:szCs w:val="30"/>
        </w:rPr>
        <w:t xml:space="preserve">：  </w:t>
      </w:r>
      <w:r w:rsidRPr="00A90F01">
        <w:rPr>
          <w:rFonts w:ascii="黑体" w:eastAsia="黑体" w:hint="eastAsia"/>
          <w:sz w:val="30"/>
          <w:szCs w:val="30"/>
          <w:u w:val="single"/>
        </w:rPr>
        <w:t xml:space="preserve">            </w:t>
      </w:r>
      <w:r w:rsidR="00B87A1E" w:rsidRPr="00B87A1E">
        <w:rPr>
          <w:rFonts w:ascii="黑体" w:eastAsia="黑体" w:hint="eastAsia"/>
          <w:b/>
          <w:sz w:val="30"/>
          <w:szCs w:val="30"/>
          <w:u w:val="single"/>
        </w:rPr>
        <w:t>××</w:t>
      </w:r>
      <w:r w:rsidR="00B87A1E">
        <w:rPr>
          <w:rFonts w:ascii="黑体" w:eastAsia="黑体" w:hint="eastAsia"/>
          <w:b/>
          <w:sz w:val="30"/>
          <w:szCs w:val="30"/>
          <w:u w:val="single"/>
        </w:rPr>
        <w:t>万元</w:t>
      </w:r>
      <w:r w:rsidRPr="00A90F01">
        <w:rPr>
          <w:rFonts w:ascii="黑体" w:eastAsia="黑体"/>
          <w:sz w:val="30"/>
          <w:szCs w:val="30"/>
          <w:u w:val="single"/>
        </w:rPr>
        <w:t xml:space="preserve">  </w:t>
      </w:r>
      <w:r w:rsidRPr="00A90F01">
        <w:rPr>
          <w:rFonts w:ascii="黑体" w:eastAsia="黑体" w:hint="eastAsia"/>
          <w:sz w:val="30"/>
          <w:szCs w:val="30"/>
          <w:u w:val="single"/>
        </w:rPr>
        <w:t xml:space="preserve">   </w:t>
      </w:r>
      <w:r w:rsidRPr="00A90F01">
        <w:rPr>
          <w:rFonts w:ascii="黑体" w:eastAsia="黑体"/>
          <w:sz w:val="30"/>
          <w:szCs w:val="30"/>
          <w:u w:val="single"/>
        </w:rPr>
        <w:t xml:space="preserve">  </w:t>
      </w:r>
      <w:r w:rsidRPr="00A90F01">
        <w:rPr>
          <w:rFonts w:ascii="黑体" w:eastAsia="黑体" w:hint="eastAsia"/>
          <w:sz w:val="30"/>
          <w:szCs w:val="30"/>
          <w:u w:val="single"/>
        </w:rPr>
        <w:t xml:space="preserve"> </w:t>
      </w:r>
      <w:r w:rsidR="00B87A1E">
        <w:rPr>
          <w:rFonts w:ascii="黑体" w:eastAsia="黑体"/>
          <w:sz w:val="30"/>
          <w:szCs w:val="30"/>
          <w:u w:val="single"/>
        </w:rPr>
        <w:t xml:space="preserve">        </w:t>
      </w:r>
    </w:p>
    <w:p w:rsidR="000E4844" w:rsidRDefault="000E4844" w:rsidP="000E4844">
      <w:pPr>
        <w:spacing w:line="360" w:lineRule="auto"/>
        <w:ind w:firstLineChars="200" w:firstLine="600"/>
        <w:rPr>
          <w:rFonts w:ascii="黑体" w:eastAsia="黑体"/>
          <w:sz w:val="30"/>
          <w:szCs w:val="30"/>
        </w:rPr>
      </w:pPr>
      <w:r>
        <w:rPr>
          <w:rFonts w:ascii="黑体" w:eastAsia="黑体" w:hint="eastAsia"/>
          <w:sz w:val="30"/>
          <w:szCs w:val="30"/>
        </w:rPr>
        <w:t xml:space="preserve">填报日期：  </w:t>
      </w:r>
      <w:r w:rsidRPr="00A90F01">
        <w:rPr>
          <w:rFonts w:ascii="黑体" w:eastAsia="黑体" w:hint="eastAsia"/>
          <w:sz w:val="30"/>
          <w:szCs w:val="30"/>
          <w:u w:val="single"/>
        </w:rPr>
        <w:t xml:space="preserve">    </w:t>
      </w:r>
      <w:r w:rsidR="00B87A1E">
        <w:rPr>
          <w:rFonts w:ascii="黑体" w:eastAsia="黑体"/>
          <w:sz w:val="30"/>
          <w:szCs w:val="30"/>
          <w:u w:val="single"/>
        </w:rPr>
        <w:t xml:space="preserve">   </w:t>
      </w:r>
      <w:r w:rsidR="00B87A1E" w:rsidRPr="00B87A1E">
        <w:rPr>
          <w:rFonts w:ascii="黑体" w:eastAsia="黑体" w:hint="eastAsia"/>
          <w:b/>
          <w:sz w:val="30"/>
          <w:szCs w:val="30"/>
          <w:u w:val="single"/>
        </w:rPr>
        <w:t>×</w:t>
      </w:r>
      <w:r w:rsidRPr="00A90F01">
        <w:rPr>
          <w:rFonts w:ascii="黑体" w:eastAsia="黑体" w:hint="eastAsia"/>
          <w:sz w:val="30"/>
          <w:szCs w:val="30"/>
          <w:u w:val="single"/>
        </w:rPr>
        <w:t xml:space="preserve"> 年</w:t>
      </w:r>
      <w:r w:rsidR="00B87A1E">
        <w:rPr>
          <w:rFonts w:ascii="黑体" w:eastAsia="黑体" w:hint="eastAsia"/>
          <w:sz w:val="30"/>
          <w:szCs w:val="30"/>
          <w:u w:val="single"/>
        </w:rPr>
        <w:t xml:space="preserve"> </w:t>
      </w:r>
      <w:r w:rsidR="00B87A1E" w:rsidRPr="00B87A1E">
        <w:rPr>
          <w:rFonts w:ascii="黑体" w:eastAsia="黑体" w:hint="eastAsia"/>
          <w:b/>
          <w:sz w:val="30"/>
          <w:szCs w:val="30"/>
          <w:u w:val="single"/>
        </w:rPr>
        <w:t>×</w:t>
      </w:r>
      <w:r w:rsidR="00B87A1E">
        <w:rPr>
          <w:rFonts w:ascii="黑体" w:eastAsia="黑体" w:hint="eastAsia"/>
          <w:sz w:val="30"/>
          <w:szCs w:val="30"/>
          <w:u w:val="single"/>
        </w:rPr>
        <w:t xml:space="preserve"> </w:t>
      </w:r>
      <w:r w:rsidRPr="00A90F01">
        <w:rPr>
          <w:rFonts w:ascii="黑体" w:eastAsia="黑体" w:hint="eastAsia"/>
          <w:sz w:val="30"/>
          <w:szCs w:val="30"/>
          <w:u w:val="single"/>
        </w:rPr>
        <w:t xml:space="preserve">月 </w:t>
      </w:r>
      <w:r w:rsidR="00B87A1E" w:rsidRPr="00B87A1E">
        <w:rPr>
          <w:rFonts w:ascii="黑体" w:eastAsia="黑体" w:hint="eastAsia"/>
          <w:b/>
          <w:sz w:val="30"/>
          <w:szCs w:val="30"/>
          <w:u w:val="single"/>
        </w:rPr>
        <w:t>×</w:t>
      </w:r>
      <w:r w:rsidRPr="00A90F01">
        <w:rPr>
          <w:rFonts w:ascii="黑体" w:eastAsia="黑体" w:hint="eastAsia"/>
          <w:sz w:val="30"/>
          <w:szCs w:val="30"/>
          <w:u w:val="single"/>
        </w:rPr>
        <w:t xml:space="preserve">  日</w:t>
      </w:r>
      <w:r w:rsidR="00B87A1E">
        <w:rPr>
          <w:rFonts w:ascii="黑体" w:eastAsia="黑体" w:hint="eastAsia"/>
          <w:sz w:val="30"/>
          <w:szCs w:val="30"/>
          <w:u w:val="single"/>
        </w:rPr>
        <w:t xml:space="preserve"> </w:t>
      </w:r>
      <w:r w:rsidR="00B87A1E">
        <w:rPr>
          <w:rFonts w:ascii="黑体" w:eastAsia="黑体"/>
          <w:sz w:val="30"/>
          <w:szCs w:val="30"/>
          <w:u w:val="single"/>
        </w:rPr>
        <w:t xml:space="preserve">          </w:t>
      </w:r>
    </w:p>
    <w:p w:rsidR="000E4844" w:rsidRDefault="000E4844" w:rsidP="000E4844">
      <w:pPr>
        <w:spacing w:line="360" w:lineRule="auto"/>
        <w:ind w:firstLineChars="200" w:firstLine="600"/>
        <w:rPr>
          <w:rFonts w:ascii="黑体" w:eastAsia="黑体"/>
          <w:sz w:val="30"/>
          <w:szCs w:val="30"/>
        </w:rPr>
      </w:pPr>
    </w:p>
    <w:p w:rsidR="000E4844" w:rsidRPr="00A90F01" w:rsidRDefault="000E4844" w:rsidP="000E4844">
      <w:pPr>
        <w:spacing w:line="360" w:lineRule="auto"/>
        <w:ind w:firstLineChars="200" w:firstLine="600"/>
        <w:rPr>
          <w:rFonts w:ascii="黑体" w:eastAsia="黑体"/>
          <w:sz w:val="30"/>
          <w:szCs w:val="30"/>
        </w:rPr>
      </w:pPr>
    </w:p>
    <w:p w:rsidR="000939B3" w:rsidRPr="00B94B21" w:rsidRDefault="000939B3" w:rsidP="000939B3">
      <w:pPr>
        <w:spacing w:line="360" w:lineRule="auto"/>
        <w:jc w:val="center"/>
        <w:rPr>
          <w:rFonts w:ascii="黑体" w:eastAsia="黑体"/>
          <w:sz w:val="28"/>
          <w:szCs w:val="28"/>
        </w:rPr>
      </w:pPr>
      <w:r w:rsidRPr="00B94B21">
        <w:rPr>
          <w:rFonts w:ascii="黑体" w:eastAsia="黑体" w:hint="eastAsia"/>
          <w:sz w:val="28"/>
          <w:szCs w:val="28"/>
        </w:rPr>
        <w:t>华中</w:t>
      </w:r>
      <w:r w:rsidRPr="00B94B21">
        <w:rPr>
          <w:rFonts w:eastAsia="黑体" w:hint="eastAsia"/>
          <w:bCs/>
          <w:sz w:val="28"/>
          <w:szCs w:val="28"/>
        </w:rPr>
        <w:t>师范大学</w:t>
      </w:r>
    </w:p>
    <w:p w:rsidR="000939B3" w:rsidRPr="00B94B21" w:rsidRDefault="000939B3" w:rsidP="000939B3">
      <w:pPr>
        <w:spacing w:line="360" w:lineRule="auto"/>
        <w:jc w:val="center"/>
        <w:rPr>
          <w:rFonts w:ascii="黑体" w:eastAsia="黑体"/>
          <w:sz w:val="28"/>
          <w:szCs w:val="28"/>
        </w:rPr>
      </w:pPr>
      <w:r w:rsidRPr="00B94B21">
        <w:rPr>
          <w:rFonts w:ascii="黑体" w:eastAsia="黑体"/>
          <w:sz w:val="28"/>
          <w:szCs w:val="28"/>
        </w:rPr>
        <w:t>201</w:t>
      </w:r>
      <w:r w:rsidR="001557D1">
        <w:rPr>
          <w:rFonts w:ascii="黑体" w:eastAsia="黑体"/>
          <w:sz w:val="28"/>
          <w:szCs w:val="28"/>
        </w:rPr>
        <w:t>9</w:t>
      </w:r>
      <w:r w:rsidRPr="00B94B21">
        <w:rPr>
          <w:rFonts w:ascii="黑体" w:eastAsia="黑体" w:hint="eastAsia"/>
          <w:sz w:val="28"/>
          <w:szCs w:val="28"/>
        </w:rPr>
        <w:t>年</w:t>
      </w:r>
      <w:r w:rsidR="003126DD">
        <w:rPr>
          <w:rFonts w:ascii="黑体" w:eastAsia="黑体"/>
          <w:sz w:val="28"/>
          <w:szCs w:val="28"/>
        </w:rPr>
        <w:t>6</w:t>
      </w:r>
      <w:r w:rsidRPr="00B94B21">
        <w:rPr>
          <w:rFonts w:ascii="黑体" w:eastAsia="黑体" w:hint="eastAsia"/>
          <w:sz w:val="28"/>
          <w:szCs w:val="28"/>
        </w:rPr>
        <w:t>月制</w:t>
      </w:r>
    </w:p>
    <w:p w:rsidR="000939B3" w:rsidRPr="00B94B21" w:rsidRDefault="000939B3" w:rsidP="000939B3">
      <w:pPr>
        <w:spacing w:line="360" w:lineRule="auto"/>
        <w:rPr>
          <w:bCs/>
          <w:sz w:val="28"/>
          <w:szCs w:val="28"/>
        </w:rPr>
        <w:sectPr w:rsidR="000939B3" w:rsidRPr="00B94B21">
          <w:footerReference w:type="default" r:id="rId9"/>
          <w:pgSz w:w="11906" w:h="16838"/>
          <w:pgMar w:top="1440" w:right="1800" w:bottom="1440" w:left="1800" w:header="851" w:footer="992" w:gutter="0"/>
          <w:cols w:space="425"/>
          <w:docGrid w:type="lines" w:linePitch="312"/>
        </w:sectPr>
      </w:pPr>
    </w:p>
    <w:tbl>
      <w:tblPr>
        <w:tblW w:w="836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34"/>
        <w:gridCol w:w="540"/>
        <w:gridCol w:w="1065"/>
        <w:gridCol w:w="757"/>
        <w:gridCol w:w="263"/>
        <w:gridCol w:w="1346"/>
        <w:gridCol w:w="173"/>
        <w:gridCol w:w="851"/>
        <w:gridCol w:w="566"/>
        <w:gridCol w:w="851"/>
        <w:gridCol w:w="24"/>
        <w:gridCol w:w="1394"/>
      </w:tblGrid>
      <w:tr w:rsidR="00BF71D2" w:rsidTr="0087650E">
        <w:trPr>
          <w:trHeight w:val="596"/>
        </w:trPr>
        <w:tc>
          <w:tcPr>
            <w:tcW w:w="2139" w:type="dxa"/>
            <w:gridSpan w:val="3"/>
            <w:vMerge w:val="restart"/>
            <w:vAlign w:val="center"/>
          </w:tcPr>
          <w:p w:rsidR="00BF71D2" w:rsidRPr="00BF71D2" w:rsidRDefault="003824D5" w:rsidP="003824D5">
            <w:pPr>
              <w:jc w:val="center"/>
              <w:rPr>
                <w:rFonts w:ascii="宋体" w:hAnsi="宋体"/>
                <w:sz w:val="24"/>
              </w:rPr>
            </w:pPr>
            <w:r>
              <w:rPr>
                <w:rFonts w:ascii="宋体" w:hAnsi="宋体" w:hint="eastAsia"/>
                <w:sz w:val="24"/>
              </w:rPr>
              <w:lastRenderedPageBreak/>
              <w:t>仪器设备</w:t>
            </w:r>
            <w:r w:rsidR="00BF71D2" w:rsidRPr="00BF71D2">
              <w:rPr>
                <w:rFonts w:ascii="宋体" w:hAnsi="宋体" w:hint="eastAsia"/>
                <w:sz w:val="24"/>
              </w:rPr>
              <w:t>名称</w:t>
            </w:r>
          </w:p>
        </w:tc>
        <w:tc>
          <w:tcPr>
            <w:tcW w:w="757" w:type="dxa"/>
            <w:vAlign w:val="center"/>
          </w:tcPr>
          <w:p w:rsidR="00BF71D2" w:rsidRPr="00BF71D2" w:rsidRDefault="00BF71D2" w:rsidP="00C019A4">
            <w:pPr>
              <w:jc w:val="center"/>
              <w:rPr>
                <w:rFonts w:ascii="宋体" w:hAnsi="宋体"/>
                <w:sz w:val="24"/>
              </w:rPr>
            </w:pPr>
            <w:r w:rsidRPr="00BF71D2">
              <w:rPr>
                <w:rFonts w:ascii="宋体" w:hAnsi="宋体" w:hint="eastAsia"/>
                <w:sz w:val="24"/>
              </w:rPr>
              <w:t>中文</w:t>
            </w:r>
          </w:p>
        </w:tc>
        <w:tc>
          <w:tcPr>
            <w:tcW w:w="5468" w:type="dxa"/>
            <w:gridSpan w:val="8"/>
            <w:vAlign w:val="center"/>
          </w:tcPr>
          <w:p w:rsidR="00BF71D2" w:rsidRPr="00BF71D2" w:rsidRDefault="00B87A1E" w:rsidP="00C019A4">
            <w:pPr>
              <w:jc w:val="center"/>
              <w:rPr>
                <w:rFonts w:ascii="宋体" w:hAnsi="宋体"/>
                <w:sz w:val="24"/>
              </w:rPr>
            </w:pPr>
            <w:r>
              <w:rPr>
                <w:rFonts w:ascii="宋体" w:hAnsi="宋体" w:hint="eastAsia"/>
                <w:sz w:val="24"/>
              </w:rPr>
              <w:t>×××</w:t>
            </w:r>
          </w:p>
        </w:tc>
      </w:tr>
      <w:tr w:rsidR="00BF71D2" w:rsidTr="0087650E">
        <w:trPr>
          <w:trHeight w:val="596"/>
        </w:trPr>
        <w:tc>
          <w:tcPr>
            <w:tcW w:w="2139" w:type="dxa"/>
            <w:gridSpan w:val="3"/>
            <w:vMerge/>
            <w:vAlign w:val="center"/>
          </w:tcPr>
          <w:p w:rsidR="00BF71D2" w:rsidRPr="00BF71D2" w:rsidRDefault="00BF71D2" w:rsidP="00C019A4">
            <w:pPr>
              <w:jc w:val="center"/>
              <w:rPr>
                <w:rFonts w:ascii="宋体" w:hAnsi="宋体"/>
                <w:sz w:val="24"/>
              </w:rPr>
            </w:pPr>
          </w:p>
        </w:tc>
        <w:tc>
          <w:tcPr>
            <w:tcW w:w="757" w:type="dxa"/>
            <w:vAlign w:val="center"/>
          </w:tcPr>
          <w:p w:rsidR="00BF71D2" w:rsidRPr="00BF71D2" w:rsidRDefault="00BF71D2" w:rsidP="00C019A4">
            <w:pPr>
              <w:jc w:val="center"/>
              <w:rPr>
                <w:rFonts w:ascii="宋体" w:hAnsi="宋体"/>
                <w:sz w:val="24"/>
              </w:rPr>
            </w:pPr>
            <w:r w:rsidRPr="00BF71D2">
              <w:rPr>
                <w:rFonts w:ascii="宋体" w:hAnsi="宋体" w:hint="eastAsia"/>
                <w:sz w:val="24"/>
              </w:rPr>
              <w:t>外文</w:t>
            </w:r>
          </w:p>
        </w:tc>
        <w:tc>
          <w:tcPr>
            <w:tcW w:w="5468" w:type="dxa"/>
            <w:gridSpan w:val="8"/>
            <w:vAlign w:val="center"/>
          </w:tcPr>
          <w:p w:rsidR="00BF71D2" w:rsidRPr="00BF71D2" w:rsidRDefault="00B87A1E" w:rsidP="00C019A4">
            <w:pPr>
              <w:jc w:val="center"/>
              <w:rPr>
                <w:rFonts w:ascii="宋体" w:hAnsi="宋体"/>
                <w:sz w:val="24"/>
              </w:rPr>
            </w:pPr>
            <w:r>
              <w:rPr>
                <w:rFonts w:ascii="宋体" w:hAnsi="宋体" w:hint="eastAsia"/>
                <w:sz w:val="24"/>
              </w:rPr>
              <w:t>×××</w:t>
            </w:r>
            <w:r w:rsidR="00B6282C">
              <w:rPr>
                <w:rFonts w:ascii="宋体" w:hAnsi="宋体" w:hint="eastAsia"/>
                <w:sz w:val="24"/>
              </w:rPr>
              <w:t>（如果有则填写）</w:t>
            </w:r>
          </w:p>
        </w:tc>
      </w:tr>
      <w:tr w:rsidR="00BF71D2" w:rsidTr="0087650E">
        <w:trPr>
          <w:trHeight w:val="751"/>
        </w:trPr>
        <w:tc>
          <w:tcPr>
            <w:tcW w:w="2139" w:type="dxa"/>
            <w:gridSpan w:val="3"/>
            <w:vAlign w:val="center"/>
          </w:tcPr>
          <w:p w:rsidR="00BF71D2" w:rsidRPr="00BF71D2" w:rsidRDefault="00BF71D2" w:rsidP="00C019A4">
            <w:pPr>
              <w:jc w:val="center"/>
              <w:rPr>
                <w:rFonts w:ascii="宋体" w:hAnsi="宋体"/>
                <w:sz w:val="24"/>
              </w:rPr>
            </w:pPr>
            <w:r w:rsidRPr="00BF71D2">
              <w:rPr>
                <w:rFonts w:ascii="宋体" w:hAnsi="宋体" w:hint="eastAsia"/>
                <w:sz w:val="24"/>
              </w:rPr>
              <w:t>是否进口</w:t>
            </w:r>
          </w:p>
        </w:tc>
        <w:tc>
          <w:tcPr>
            <w:tcW w:w="6225" w:type="dxa"/>
            <w:gridSpan w:val="9"/>
            <w:vAlign w:val="center"/>
          </w:tcPr>
          <w:p w:rsidR="00BF71D2" w:rsidRPr="00BF71D2" w:rsidRDefault="00BF71D2" w:rsidP="00C019A4">
            <w:pPr>
              <w:rPr>
                <w:rFonts w:ascii="宋体" w:hAnsi="宋体"/>
                <w:sz w:val="24"/>
              </w:rPr>
            </w:pPr>
            <w:r w:rsidRPr="00BF71D2">
              <w:rPr>
                <w:rFonts w:ascii="宋体" w:hAnsi="宋体" w:hint="eastAsia"/>
                <w:sz w:val="24"/>
              </w:rPr>
              <w:t>是□         否</w:t>
            </w:r>
            <w:r w:rsidR="00C75B15" w:rsidRPr="00C75B15">
              <w:rPr>
                <w:rFonts w:ascii="Segoe UI Symbol" w:hAnsi="Segoe UI Symbol" w:cs="Segoe UI Symbol"/>
                <w:sz w:val="24"/>
              </w:rPr>
              <w:t>☑</w:t>
            </w:r>
          </w:p>
        </w:tc>
      </w:tr>
      <w:tr w:rsidR="00BF71D2" w:rsidTr="0087650E">
        <w:trPr>
          <w:trHeight w:val="596"/>
        </w:trPr>
        <w:tc>
          <w:tcPr>
            <w:tcW w:w="2139" w:type="dxa"/>
            <w:gridSpan w:val="3"/>
            <w:vAlign w:val="center"/>
          </w:tcPr>
          <w:p w:rsidR="00BF71D2" w:rsidRPr="00BF71D2" w:rsidRDefault="00BF71D2" w:rsidP="00C019A4">
            <w:pPr>
              <w:jc w:val="center"/>
              <w:rPr>
                <w:rFonts w:ascii="宋体" w:hAnsi="宋体"/>
                <w:sz w:val="24"/>
              </w:rPr>
            </w:pPr>
            <w:r w:rsidRPr="00BF71D2">
              <w:rPr>
                <w:rFonts w:ascii="宋体" w:hAnsi="宋体" w:hint="eastAsia"/>
                <w:sz w:val="24"/>
              </w:rPr>
              <w:t>申购数量</w:t>
            </w:r>
          </w:p>
        </w:tc>
        <w:tc>
          <w:tcPr>
            <w:tcW w:w="1020" w:type="dxa"/>
            <w:gridSpan w:val="2"/>
            <w:vAlign w:val="center"/>
          </w:tcPr>
          <w:p w:rsidR="00BF71D2" w:rsidRPr="00BF71D2" w:rsidRDefault="00B87A1E" w:rsidP="00C019A4">
            <w:pPr>
              <w:jc w:val="center"/>
              <w:rPr>
                <w:rFonts w:ascii="宋体" w:hAnsi="宋体"/>
                <w:sz w:val="24"/>
              </w:rPr>
            </w:pPr>
            <w:r>
              <w:rPr>
                <w:rFonts w:ascii="宋体" w:hAnsi="宋体" w:hint="eastAsia"/>
                <w:sz w:val="24"/>
              </w:rPr>
              <w:t>×</w:t>
            </w:r>
          </w:p>
        </w:tc>
        <w:tc>
          <w:tcPr>
            <w:tcW w:w="1346" w:type="dxa"/>
            <w:vAlign w:val="center"/>
          </w:tcPr>
          <w:p w:rsidR="00BF71D2" w:rsidRPr="00BF71D2" w:rsidRDefault="00BF71D2" w:rsidP="00C019A4">
            <w:pPr>
              <w:jc w:val="center"/>
              <w:rPr>
                <w:rFonts w:ascii="宋体" w:hAnsi="宋体"/>
                <w:sz w:val="24"/>
              </w:rPr>
            </w:pPr>
            <w:r w:rsidRPr="00BF71D2">
              <w:rPr>
                <w:rFonts w:ascii="宋体" w:hAnsi="宋体" w:hint="eastAsia"/>
                <w:sz w:val="24"/>
              </w:rPr>
              <w:t>计量单位</w:t>
            </w:r>
          </w:p>
        </w:tc>
        <w:tc>
          <w:tcPr>
            <w:tcW w:w="3859" w:type="dxa"/>
            <w:gridSpan w:val="6"/>
            <w:vAlign w:val="center"/>
          </w:tcPr>
          <w:p w:rsidR="00BF71D2" w:rsidRPr="00BF71D2" w:rsidRDefault="00B87A1E" w:rsidP="00C019A4">
            <w:pPr>
              <w:jc w:val="center"/>
              <w:rPr>
                <w:rFonts w:ascii="宋体" w:hAnsi="宋体"/>
                <w:sz w:val="24"/>
              </w:rPr>
            </w:pPr>
            <w:r>
              <w:rPr>
                <w:rFonts w:ascii="宋体" w:hAnsi="宋体" w:hint="eastAsia"/>
                <w:sz w:val="24"/>
              </w:rPr>
              <w:t>××</w:t>
            </w:r>
          </w:p>
        </w:tc>
      </w:tr>
      <w:tr w:rsidR="00BF71D2" w:rsidTr="0087650E">
        <w:trPr>
          <w:trHeight w:val="596"/>
        </w:trPr>
        <w:tc>
          <w:tcPr>
            <w:tcW w:w="2139" w:type="dxa"/>
            <w:gridSpan w:val="3"/>
            <w:vMerge w:val="restart"/>
            <w:vAlign w:val="center"/>
          </w:tcPr>
          <w:p w:rsidR="00BF71D2" w:rsidRPr="00BF71D2" w:rsidRDefault="003824D5" w:rsidP="00C019A4">
            <w:pPr>
              <w:jc w:val="center"/>
              <w:rPr>
                <w:rFonts w:ascii="宋体" w:hAnsi="宋体"/>
                <w:sz w:val="24"/>
              </w:rPr>
            </w:pPr>
            <w:r>
              <w:rPr>
                <w:rFonts w:ascii="宋体" w:hAnsi="宋体" w:hint="eastAsia"/>
                <w:sz w:val="24"/>
              </w:rPr>
              <w:t>仪器设备</w:t>
            </w:r>
            <w:r w:rsidR="00BF71D2" w:rsidRPr="00BF71D2">
              <w:rPr>
                <w:rFonts w:ascii="宋体" w:hAnsi="宋体" w:hint="eastAsia"/>
                <w:sz w:val="24"/>
              </w:rPr>
              <w:t>单价</w:t>
            </w:r>
          </w:p>
          <w:p w:rsidR="00BF71D2" w:rsidRPr="00BF71D2" w:rsidRDefault="00BF71D2" w:rsidP="00C019A4">
            <w:pPr>
              <w:jc w:val="center"/>
              <w:rPr>
                <w:rFonts w:ascii="宋体" w:hAnsi="宋体"/>
                <w:sz w:val="24"/>
              </w:rPr>
            </w:pPr>
            <w:r w:rsidRPr="00BF71D2">
              <w:rPr>
                <w:rFonts w:ascii="宋体" w:hAnsi="宋体" w:hint="eastAsia"/>
                <w:sz w:val="24"/>
              </w:rPr>
              <w:t>（万元）</w:t>
            </w:r>
          </w:p>
        </w:tc>
        <w:tc>
          <w:tcPr>
            <w:tcW w:w="1020" w:type="dxa"/>
            <w:gridSpan w:val="2"/>
            <w:vAlign w:val="center"/>
          </w:tcPr>
          <w:p w:rsidR="00BF71D2" w:rsidRPr="00BF71D2" w:rsidRDefault="00BF71D2" w:rsidP="00C019A4">
            <w:pPr>
              <w:jc w:val="center"/>
              <w:rPr>
                <w:rFonts w:ascii="宋体" w:hAnsi="宋体"/>
                <w:sz w:val="24"/>
              </w:rPr>
            </w:pPr>
            <w:r w:rsidRPr="00BF71D2">
              <w:rPr>
                <w:rFonts w:ascii="宋体" w:hAnsi="宋体" w:hint="eastAsia"/>
                <w:sz w:val="24"/>
              </w:rPr>
              <w:t>人民币</w:t>
            </w:r>
          </w:p>
        </w:tc>
        <w:tc>
          <w:tcPr>
            <w:tcW w:w="1346" w:type="dxa"/>
            <w:vAlign w:val="center"/>
          </w:tcPr>
          <w:p w:rsidR="00BF71D2" w:rsidRPr="00BF71D2" w:rsidRDefault="00B87A1E" w:rsidP="00C019A4">
            <w:pPr>
              <w:jc w:val="center"/>
              <w:rPr>
                <w:rFonts w:ascii="宋体" w:hAnsi="宋体"/>
                <w:sz w:val="24"/>
              </w:rPr>
            </w:pPr>
            <w:r>
              <w:rPr>
                <w:rFonts w:ascii="宋体" w:hAnsi="宋体" w:hint="eastAsia"/>
                <w:sz w:val="24"/>
              </w:rPr>
              <w:t>××</w:t>
            </w:r>
          </w:p>
        </w:tc>
        <w:tc>
          <w:tcPr>
            <w:tcW w:w="1024" w:type="dxa"/>
            <w:gridSpan w:val="2"/>
            <w:vMerge w:val="restart"/>
            <w:vAlign w:val="center"/>
          </w:tcPr>
          <w:p w:rsidR="00BF71D2" w:rsidRPr="00BF71D2" w:rsidRDefault="00BF71D2" w:rsidP="00B962D7">
            <w:pPr>
              <w:jc w:val="center"/>
              <w:rPr>
                <w:rFonts w:ascii="宋体" w:hAnsi="宋体"/>
                <w:sz w:val="24"/>
              </w:rPr>
            </w:pPr>
            <w:r w:rsidRPr="00BF71D2">
              <w:rPr>
                <w:rFonts w:ascii="宋体" w:hAnsi="宋体" w:hint="eastAsia"/>
                <w:sz w:val="24"/>
              </w:rPr>
              <w:t>总价</w:t>
            </w:r>
          </w:p>
          <w:p w:rsidR="00BF71D2" w:rsidRPr="00BF71D2" w:rsidRDefault="00BF71D2" w:rsidP="00B962D7">
            <w:pPr>
              <w:ind w:leftChars="-37" w:left="-1" w:hangingChars="32" w:hanging="77"/>
              <w:jc w:val="center"/>
              <w:rPr>
                <w:rFonts w:ascii="宋体" w:hAnsi="宋体"/>
                <w:sz w:val="24"/>
              </w:rPr>
            </w:pPr>
            <w:r w:rsidRPr="00BF71D2">
              <w:rPr>
                <w:rFonts w:ascii="宋体" w:hAnsi="宋体" w:hint="eastAsia"/>
                <w:sz w:val="24"/>
              </w:rPr>
              <w:t>（万元）</w:t>
            </w:r>
          </w:p>
        </w:tc>
        <w:tc>
          <w:tcPr>
            <w:tcW w:w="1441" w:type="dxa"/>
            <w:gridSpan w:val="3"/>
            <w:vAlign w:val="center"/>
          </w:tcPr>
          <w:p w:rsidR="00BF71D2" w:rsidRPr="00BF71D2" w:rsidRDefault="00BF71D2" w:rsidP="00C019A4">
            <w:pPr>
              <w:jc w:val="center"/>
              <w:rPr>
                <w:rFonts w:ascii="宋体" w:hAnsi="宋体"/>
                <w:sz w:val="24"/>
              </w:rPr>
            </w:pPr>
            <w:r w:rsidRPr="00BF71D2">
              <w:rPr>
                <w:rFonts w:ascii="宋体" w:hAnsi="宋体" w:hint="eastAsia"/>
                <w:sz w:val="24"/>
              </w:rPr>
              <w:t>人民币</w:t>
            </w:r>
          </w:p>
        </w:tc>
        <w:tc>
          <w:tcPr>
            <w:tcW w:w="1394" w:type="dxa"/>
            <w:vAlign w:val="center"/>
          </w:tcPr>
          <w:p w:rsidR="00BF71D2" w:rsidRPr="00BF71D2" w:rsidRDefault="00B87A1E" w:rsidP="00C019A4">
            <w:pPr>
              <w:jc w:val="center"/>
              <w:rPr>
                <w:rFonts w:ascii="宋体" w:hAnsi="宋体"/>
                <w:sz w:val="24"/>
              </w:rPr>
            </w:pPr>
            <w:r>
              <w:rPr>
                <w:rFonts w:ascii="宋体" w:hAnsi="宋体" w:hint="eastAsia"/>
                <w:sz w:val="24"/>
              </w:rPr>
              <w:t>××</w:t>
            </w:r>
          </w:p>
        </w:tc>
      </w:tr>
      <w:tr w:rsidR="00BF71D2" w:rsidTr="0087650E">
        <w:trPr>
          <w:trHeight w:val="596"/>
        </w:trPr>
        <w:tc>
          <w:tcPr>
            <w:tcW w:w="2139" w:type="dxa"/>
            <w:gridSpan w:val="3"/>
            <w:vMerge/>
            <w:vAlign w:val="center"/>
          </w:tcPr>
          <w:p w:rsidR="00BF71D2" w:rsidRPr="00BF71D2" w:rsidRDefault="00BF71D2" w:rsidP="00C019A4">
            <w:pPr>
              <w:jc w:val="center"/>
              <w:rPr>
                <w:rFonts w:ascii="宋体" w:hAnsi="宋体"/>
                <w:sz w:val="24"/>
              </w:rPr>
            </w:pPr>
          </w:p>
        </w:tc>
        <w:tc>
          <w:tcPr>
            <w:tcW w:w="1020" w:type="dxa"/>
            <w:gridSpan w:val="2"/>
            <w:vAlign w:val="center"/>
          </w:tcPr>
          <w:p w:rsidR="00BF71D2" w:rsidRPr="00BF71D2" w:rsidRDefault="00BF71D2" w:rsidP="00C019A4">
            <w:pPr>
              <w:jc w:val="center"/>
              <w:rPr>
                <w:rFonts w:ascii="宋体" w:hAnsi="宋体"/>
                <w:sz w:val="24"/>
              </w:rPr>
            </w:pPr>
            <w:r w:rsidRPr="00BF71D2">
              <w:rPr>
                <w:rFonts w:ascii="宋体" w:hAnsi="宋体" w:hint="eastAsia"/>
                <w:sz w:val="24"/>
              </w:rPr>
              <w:t>美元</w:t>
            </w:r>
          </w:p>
        </w:tc>
        <w:tc>
          <w:tcPr>
            <w:tcW w:w="1346" w:type="dxa"/>
            <w:vAlign w:val="center"/>
          </w:tcPr>
          <w:p w:rsidR="00BF71D2" w:rsidRPr="00BF71D2" w:rsidRDefault="002F1645" w:rsidP="002F1645">
            <w:pPr>
              <w:jc w:val="center"/>
              <w:rPr>
                <w:rFonts w:ascii="宋体" w:hAnsi="宋体"/>
                <w:sz w:val="24"/>
              </w:rPr>
            </w:pPr>
            <w:r>
              <w:rPr>
                <w:rFonts w:ascii="宋体" w:hAnsi="宋体" w:hint="eastAsia"/>
                <w:sz w:val="24"/>
              </w:rPr>
              <w:t>进口商品填写</w:t>
            </w:r>
            <w:r w:rsidR="00B87A1E">
              <w:rPr>
                <w:rFonts w:ascii="宋体" w:hAnsi="宋体" w:hint="eastAsia"/>
                <w:sz w:val="24"/>
              </w:rPr>
              <w:t>×</w:t>
            </w:r>
            <w:r>
              <w:rPr>
                <w:rFonts w:ascii="宋体" w:hAnsi="宋体" w:hint="eastAsia"/>
                <w:sz w:val="24"/>
              </w:rPr>
              <w:t>×</w:t>
            </w:r>
          </w:p>
        </w:tc>
        <w:tc>
          <w:tcPr>
            <w:tcW w:w="1024" w:type="dxa"/>
            <w:gridSpan w:val="2"/>
            <w:vMerge/>
            <w:tcBorders>
              <w:bottom w:val="single" w:sz="4" w:space="0" w:color="auto"/>
            </w:tcBorders>
            <w:vAlign w:val="center"/>
          </w:tcPr>
          <w:p w:rsidR="00BF71D2" w:rsidRPr="00BF71D2" w:rsidRDefault="00BF71D2" w:rsidP="00C019A4">
            <w:pPr>
              <w:jc w:val="center"/>
              <w:rPr>
                <w:rFonts w:ascii="宋体" w:hAnsi="宋体"/>
                <w:sz w:val="24"/>
              </w:rPr>
            </w:pPr>
          </w:p>
        </w:tc>
        <w:tc>
          <w:tcPr>
            <w:tcW w:w="1441" w:type="dxa"/>
            <w:gridSpan w:val="3"/>
            <w:vAlign w:val="center"/>
          </w:tcPr>
          <w:p w:rsidR="00BF71D2" w:rsidRPr="00BF71D2" w:rsidRDefault="00BF71D2" w:rsidP="00C019A4">
            <w:pPr>
              <w:jc w:val="center"/>
              <w:rPr>
                <w:rFonts w:ascii="宋体" w:hAnsi="宋体"/>
                <w:sz w:val="24"/>
              </w:rPr>
            </w:pPr>
            <w:r w:rsidRPr="00BF71D2">
              <w:rPr>
                <w:rFonts w:ascii="宋体" w:hAnsi="宋体" w:hint="eastAsia"/>
                <w:sz w:val="24"/>
              </w:rPr>
              <w:t>美元</w:t>
            </w:r>
          </w:p>
        </w:tc>
        <w:tc>
          <w:tcPr>
            <w:tcW w:w="1394" w:type="dxa"/>
            <w:vAlign w:val="center"/>
          </w:tcPr>
          <w:p w:rsidR="00BF71D2" w:rsidRPr="00BF71D2" w:rsidRDefault="002F1645" w:rsidP="00C019A4">
            <w:pPr>
              <w:jc w:val="center"/>
              <w:rPr>
                <w:rFonts w:ascii="宋体" w:hAnsi="宋体"/>
                <w:sz w:val="24"/>
              </w:rPr>
            </w:pPr>
            <w:r>
              <w:rPr>
                <w:rFonts w:ascii="宋体" w:hAnsi="宋体" w:hint="eastAsia"/>
                <w:sz w:val="24"/>
              </w:rPr>
              <w:t>进口商品填写</w:t>
            </w:r>
            <w:r w:rsidR="00B87A1E">
              <w:rPr>
                <w:rFonts w:ascii="宋体" w:hAnsi="宋体" w:hint="eastAsia"/>
                <w:sz w:val="24"/>
              </w:rPr>
              <w:t>××</w:t>
            </w:r>
          </w:p>
        </w:tc>
      </w:tr>
      <w:tr w:rsidR="00BF71D2" w:rsidRPr="0089456F" w:rsidTr="0087650E">
        <w:trPr>
          <w:trHeight w:val="596"/>
        </w:trPr>
        <w:tc>
          <w:tcPr>
            <w:tcW w:w="2139" w:type="dxa"/>
            <w:gridSpan w:val="3"/>
            <w:vAlign w:val="center"/>
          </w:tcPr>
          <w:p w:rsidR="00BF71D2" w:rsidRPr="00BF71D2" w:rsidRDefault="006F557D" w:rsidP="006F557D">
            <w:pPr>
              <w:jc w:val="center"/>
              <w:rPr>
                <w:rFonts w:ascii="宋体" w:hAnsi="宋体"/>
                <w:sz w:val="24"/>
              </w:rPr>
            </w:pPr>
            <w:r>
              <w:rPr>
                <w:rFonts w:ascii="宋体" w:hAnsi="宋体" w:hint="eastAsia"/>
                <w:sz w:val="24"/>
              </w:rPr>
              <w:t>经费来源</w:t>
            </w:r>
          </w:p>
        </w:tc>
        <w:tc>
          <w:tcPr>
            <w:tcW w:w="6225" w:type="dxa"/>
            <w:gridSpan w:val="9"/>
            <w:vAlign w:val="center"/>
          </w:tcPr>
          <w:p w:rsidR="006F557D" w:rsidRDefault="006F557D" w:rsidP="006F557D">
            <w:pPr>
              <w:rPr>
                <w:rFonts w:ascii="宋体" w:hAnsi="宋体"/>
                <w:sz w:val="24"/>
              </w:rPr>
            </w:pPr>
            <w:r w:rsidRPr="006F557D">
              <w:rPr>
                <w:rFonts w:ascii="宋体" w:hAnsi="宋体" w:hint="eastAsia"/>
                <w:sz w:val="24"/>
              </w:rPr>
              <w:t>中央改善办学条件修购专项经费□</w:t>
            </w:r>
            <w:r>
              <w:rPr>
                <w:rFonts w:ascii="宋体" w:hAnsi="宋体"/>
                <w:sz w:val="24"/>
              </w:rPr>
              <w:t xml:space="preserve">  </w:t>
            </w:r>
            <w:r w:rsidRPr="006F557D">
              <w:rPr>
                <w:rFonts w:ascii="宋体" w:hAnsi="宋体" w:hint="eastAsia"/>
                <w:sz w:val="24"/>
              </w:rPr>
              <w:t>学科建设经费</w:t>
            </w:r>
            <w:r w:rsidRPr="006F557D">
              <w:rPr>
                <w:rFonts w:ascii="宋体" w:hAnsi="宋体"/>
                <w:sz w:val="24"/>
              </w:rPr>
              <w:t xml:space="preserve"> </w:t>
            </w:r>
            <w:r w:rsidRPr="006F557D">
              <w:rPr>
                <w:rFonts w:ascii="宋体" w:hAnsi="宋体" w:hint="eastAsia"/>
                <w:sz w:val="24"/>
              </w:rPr>
              <w:t>□</w:t>
            </w:r>
          </w:p>
          <w:p w:rsidR="00BF71D2" w:rsidRPr="00BF71D2" w:rsidRDefault="006F557D" w:rsidP="006F557D">
            <w:pPr>
              <w:rPr>
                <w:rFonts w:ascii="宋体" w:hAnsi="宋体"/>
                <w:sz w:val="24"/>
              </w:rPr>
            </w:pPr>
            <w:r>
              <w:rPr>
                <w:rFonts w:ascii="宋体" w:hAnsi="宋体" w:hint="eastAsia"/>
                <w:sz w:val="24"/>
              </w:rPr>
              <w:t>信息化建设专项经费</w:t>
            </w:r>
            <w:r w:rsidRPr="006F557D">
              <w:rPr>
                <w:rFonts w:ascii="Segoe UI Symbol" w:hAnsi="Segoe UI Symbol" w:cs="Segoe UI Symbol"/>
                <w:sz w:val="24"/>
              </w:rPr>
              <w:t>☑</w:t>
            </w:r>
            <w:r>
              <w:rPr>
                <w:rFonts w:ascii="宋体" w:hAnsi="宋体"/>
                <w:sz w:val="24"/>
              </w:rPr>
              <w:t xml:space="preserve">  </w:t>
            </w:r>
            <w:r>
              <w:rPr>
                <w:rFonts w:ascii="宋体" w:hAnsi="宋体" w:hint="eastAsia"/>
                <w:sz w:val="24"/>
              </w:rPr>
              <w:t>科研</w:t>
            </w:r>
            <w:r w:rsidRPr="006F557D">
              <w:rPr>
                <w:rFonts w:ascii="宋体" w:hAnsi="宋体" w:hint="eastAsia"/>
                <w:sz w:val="24"/>
              </w:rPr>
              <w:t>经费□</w:t>
            </w:r>
            <w:r>
              <w:rPr>
                <w:rFonts w:ascii="宋体" w:hAnsi="宋体"/>
                <w:sz w:val="24"/>
              </w:rPr>
              <w:t xml:space="preserve">  </w:t>
            </w:r>
            <w:r w:rsidRPr="006F557D">
              <w:rPr>
                <w:rFonts w:ascii="宋体" w:hAnsi="宋体" w:hint="eastAsia"/>
                <w:sz w:val="24"/>
              </w:rPr>
              <w:t>其他□</w:t>
            </w:r>
          </w:p>
        </w:tc>
      </w:tr>
      <w:tr w:rsidR="006F557D" w:rsidRPr="0089456F" w:rsidTr="0087650E">
        <w:trPr>
          <w:trHeight w:val="596"/>
        </w:trPr>
        <w:tc>
          <w:tcPr>
            <w:tcW w:w="2139" w:type="dxa"/>
            <w:gridSpan w:val="3"/>
            <w:vAlign w:val="center"/>
          </w:tcPr>
          <w:p w:rsidR="006F557D" w:rsidRPr="00BF71D2" w:rsidRDefault="006F557D" w:rsidP="006F557D">
            <w:pPr>
              <w:jc w:val="center"/>
              <w:rPr>
                <w:rFonts w:ascii="宋体" w:hAnsi="宋体"/>
                <w:sz w:val="24"/>
              </w:rPr>
            </w:pPr>
            <w:r w:rsidRPr="00BF71D2">
              <w:rPr>
                <w:rFonts w:ascii="宋体" w:hAnsi="宋体" w:hint="eastAsia"/>
                <w:sz w:val="24"/>
              </w:rPr>
              <w:t>项目名称</w:t>
            </w:r>
          </w:p>
        </w:tc>
        <w:tc>
          <w:tcPr>
            <w:tcW w:w="6225" w:type="dxa"/>
            <w:gridSpan w:val="9"/>
            <w:vAlign w:val="center"/>
          </w:tcPr>
          <w:p w:rsidR="006F557D" w:rsidRPr="00BF71D2" w:rsidRDefault="006F557D" w:rsidP="006F557D">
            <w:pPr>
              <w:rPr>
                <w:rFonts w:ascii="宋体" w:hAnsi="宋体"/>
                <w:sz w:val="24"/>
              </w:rPr>
            </w:pPr>
            <w:r>
              <w:rPr>
                <w:rFonts w:ascii="宋体" w:hAnsi="宋体" w:hint="eastAsia"/>
                <w:sz w:val="24"/>
              </w:rPr>
              <w:t>×××</w:t>
            </w:r>
          </w:p>
        </w:tc>
      </w:tr>
      <w:tr w:rsidR="006F557D" w:rsidTr="0087650E">
        <w:trPr>
          <w:trHeight w:val="596"/>
        </w:trPr>
        <w:tc>
          <w:tcPr>
            <w:tcW w:w="2139" w:type="dxa"/>
            <w:gridSpan w:val="3"/>
            <w:vAlign w:val="center"/>
          </w:tcPr>
          <w:p w:rsidR="006F557D" w:rsidRPr="00BF71D2" w:rsidRDefault="006F557D" w:rsidP="006F557D">
            <w:pPr>
              <w:jc w:val="center"/>
              <w:rPr>
                <w:rFonts w:ascii="宋体" w:hAnsi="宋体"/>
                <w:sz w:val="24"/>
              </w:rPr>
            </w:pPr>
            <w:r w:rsidRPr="00BF71D2">
              <w:rPr>
                <w:rFonts w:ascii="宋体" w:hAnsi="宋体" w:hint="eastAsia"/>
                <w:sz w:val="24"/>
              </w:rPr>
              <w:t>项目经费（万元）</w:t>
            </w:r>
          </w:p>
        </w:tc>
        <w:tc>
          <w:tcPr>
            <w:tcW w:w="6225" w:type="dxa"/>
            <w:gridSpan w:val="9"/>
            <w:vAlign w:val="center"/>
          </w:tcPr>
          <w:p w:rsidR="006F557D" w:rsidRPr="00BF71D2" w:rsidRDefault="006F557D" w:rsidP="006F557D">
            <w:pPr>
              <w:rPr>
                <w:rFonts w:ascii="宋体" w:hAnsi="宋体"/>
                <w:sz w:val="24"/>
              </w:rPr>
            </w:pPr>
            <w:r>
              <w:rPr>
                <w:rFonts w:ascii="宋体" w:hAnsi="宋体" w:hint="eastAsia"/>
                <w:sz w:val="24"/>
              </w:rPr>
              <w:t>××</w:t>
            </w:r>
          </w:p>
        </w:tc>
      </w:tr>
      <w:tr w:rsidR="006F557D" w:rsidTr="0087650E">
        <w:trPr>
          <w:trHeight w:val="596"/>
        </w:trPr>
        <w:tc>
          <w:tcPr>
            <w:tcW w:w="8364" w:type="dxa"/>
            <w:gridSpan w:val="12"/>
            <w:vAlign w:val="center"/>
          </w:tcPr>
          <w:p w:rsidR="003D33A5" w:rsidRPr="003D33A5" w:rsidRDefault="006F557D" w:rsidP="00FC4BB6">
            <w:pPr>
              <w:numPr>
                <w:ilvl w:val="0"/>
                <w:numId w:val="5"/>
              </w:numPr>
              <w:spacing w:line="360" w:lineRule="auto"/>
              <w:rPr>
                <w:rFonts w:ascii="宋体" w:hAnsi="宋体"/>
                <w:sz w:val="24"/>
              </w:rPr>
            </w:pPr>
            <w:r>
              <w:br w:type="page"/>
            </w:r>
            <w:r w:rsidR="003D33A5" w:rsidRPr="003D33A5">
              <w:rPr>
                <w:rFonts w:ascii="宋体" w:hAnsi="宋体" w:hint="eastAsia"/>
                <w:sz w:val="24"/>
              </w:rPr>
              <w:t>申请购置的仪器设备的必要性（购置软件、系统能够解决的问题，对科研、教学、管理、社会服务、文化传承的作用。如有同类型软件</w:t>
            </w:r>
            <w:r w:rsidR="0042504C">
              <w:rPr>
                <w:rFonts w:ascii="宋体" w:hAnsi="宋体" w:hint="eastAsia"/>
                <w:sz w:val="24"/>
              </w:rPr>
              <w:t>、系统，须说明原有软件、系统状况、购置年代、使用率及满足程度等</w:t>
            </w:r>
            <w:r w:rsidR="003D33A5" w:rsidRPr="003D33A5">
              <w:rPr>
                <w:rFonts w:ascii="宋体" w:hAnsi="宋体" w:hint="eastAsia"/>
                <w:sz w:val="24"/>
              </w:rPr>
              <w:t>）</w:t>
            </w:r>
          </w:p>
          <w:p w:rsidR="006F557D" w:rsidRDefault="006F557D" w:rsidP="006F557D">
            <w:pPr>
              <w:spacing w:line="360" w:lineRule="auto"/>
              <w:rPr>
                <w:rFonts w:ascii="宋体" w:hAnsi="宋体"/>
                <w:b/>
                <w:sz w:val="24"/>
              </w:rPr>
            </w:pPr>
            <w:r w:rsidRPr="00BC5A4A">
              <w:rPr>
                <w:rFonts w:ascii="宋体" w:hAnsi="宋体" w:hint="eastAsia"/>
                <w:b/>
                <w:sz w:val="24"/>
              </w:rPr>
              <w:t>例：</w:t>
            </w:r>
          </w:p>
          <w:p w:rsidR="00AE3CAD" w:rsidRPr="00AE3CAD" w:rsidRDefault="00AE3CAD" w:rsidP="00AE3CAD">
            <w:pPr>
              <w:spacing w:line="360" w:lineRule="auto"/>
              <w:ind w:firstLineChars="200" w:firstLine="480"/>
              <w:rPr>
                <w:rFonts w:ascii="宋体" w:hAnsi="宋体"/>
                <w:sz w:val="24"/>
              </w:rPr>
            </w:pPr>
            <w:r w:rsidRPr="00AE3CAD">
              <w:rPr>
                <w:rFonts w:ascii="宋体" w:hAnsi="宋体" w:hint="eastAsia"/>
                <w:sz w:val="24"/>
              </w:rPr>
              <w:t>随着智慧校园应用的深入，我校现有存储设备已无法满足实际使用需求。此次双活存储采购主要需解决现有已存的如下问题：</w:t>
            </w:r>
          </w:p>
          <w:p w:rsidR="00AE3CAD" w:rsidRPr="00AE3CAD" w:rsidRDefault="00AE3CAD" w:rsidP="00AE3CAD">
            <w:pPr>
              <w:spacing w:line="360" w:lineRule="auto"/>
              <w:ind w:firstLineChars="200" w:firstLine="480"/>
              <w:rPr>
                <w:rFonts w:ascii="宋体" w:hAnsi="宋体"/>
                <w:sz w:val="24"/>
              </w:rPr>
            </w:pPr>
            <w:r>
              <w:rPr>
                <w:rFonts w:ascii="宋体" w:hAnsi="宋体"/>
                <w:sz w:val="24"/>
              </w:rPr>
              <w:t>（</w:t>
            </w:r>
            <w:r w:rsidRPr="00AE3CAD">
              <w:rPr>
                <w:rFonts w:ascii="宋体" w:hAnsi="宋体" w:hint="eastAsia"/>
                <w:sz w:val="24"/>
              </w:rPr>
              <w:t>1</w:t>
            </w:r>
            <w:r>
              <w:rPr>
                <w:rFonts w:ascii="宋体" w:hAnsi="宋体" w:hint="eastAsia"/>
                <w:sz w:val="24"/>
              </w:rPr>
              <w:t>)</w:t>
            </w:r>
            <w:r w:rsidRPr="00AE3CAD">
              <w:rPr>
                <w:rFonts w:ascii="宋体" w:hAnsi="宋体" w:hint="eastAsia"/>
                <w:sz w:val="24"/>
              </w:rPr>
              <w:t>解决已有设备老化问题：我校现有存储系统共五套，分别购置于2011-2016年。目前大部分功能落后且已经出现性能瓶颈；电源风扇硬盘等部件均已老化，故障频发，影响前端业务系统的正常运行，危及我校数据资产安全；同时，维护成本较高，升级续保代价巨大。</w:t>
            </w:r>
          </w:p>
          <w:p w:rsidR="00AE3CAD" w:rsidRPr="00AE3CAD" w:rsidRDefault="00AE3CAD" w:rsidP="00AE3CAD">
            <w:pPr>
              <w:spacing w:line="360" w:lineRule="auto"/>
              <w:ind w:firstLineChars="200" w:firstLine="480"/>
              <w:rPr>
                <w:rFonts w:ascii="宋体" w:hAnsi="宋体"/>
                <w:sz w:val="24"/>
              </w:rPr>
            </w:pPr>
            <w:r>
              <w:rPr>
                <w:rFonts w:ascii="宋体" w:hAnsi="宋体"/>
                <w:sz w:val="24"/>
              </w:rPr>
              <w:t>（</w:t>
            </w:r>
            <w:r>
              <w:rPr>
                <w:rFonts w:ascii="宋体" w:hAnsi="宋体" w:hint="eastAsia"/>
                <w:sz w:val="24"/>
              </w:rPr>
              <w:t>2)</w:t>
            </w:r>
            <w:r w:rsidRPr="00AE3CAD">
              <w:rPr>
                <w:rFonts w:ascii="宋体" w:hAnsi="宋体" w:hint="eastAsia"/>
                <w:sz w:val="24"/>
              </w:rPr>
              <w:t>建设双活存储资源平台：近年来，我校建设了多个智慧校园业务系统，各个不同业务系统生成了海量的各种类型的数据，这些数据作为我校宝贵的资产需要合理的保存下来以供数据分析平台读取使用。规划在我校的南湖校区新机房与田家</w:t>
            </w:r>
            <w:proofErr w:type="gramStart"/>
            <w:r w:rsidRPr="00AE3CAD">
              <w:rPr>
                <w:rFonts w:ascii="宋体" w:hAnsi="宋体" w:hint="eastAsia"/>
                <w:sz w:val="24"/>
              </w:rPr>
              <w:t>炳</w:t>
            </w:r>
            <w:proofErr w:type="gramEnd"/>
            <w:r w:rsidRPr="00AE3CAD">
              <w:rPr>
                <w:rFonts w:ascii="宋体" w:hAnsi="宋体" w:hint="eastAsia"/>
                <w:sz w:val="24"/>
              </w:rPr>
              <w:t>楼机房部署双活存储系统。</w:t>
            </w:r>
          </w:p>
          <w:p w:rsidR="006F557D" w:rsidRPr="00AE3CAD" w:rsidRDefault="00AE3CAD" w:rsidP="00AE3CAD">
            <w:pPr>
              <w:spacing w:line="360" w:lineRule="auto"/>
              <w:ind w:firstLineChars="200" w:firstLine="480"/>
              <w:rPr>
                <w:rFonts w:ascii="宋体" w:hAnsi="宋体"/>
                <w:sz w:val="24"/>
              </w:rPr>
            </w:pPr>
            <w:r>
              <w:rPr>
                <w:rFonts w:ascii="宋体" w:hAnsi="宋体"/>
                <w:sz w:val="24"/>
              </w:rPr>
              <w:t>（</w:t>
            </w:r>
            <w:r>
              <w:rPr>
                <w:rFonts w:ascii="宋体" w:hAnsi="宋体" w:hint="eastAsia"/>
                <w:sz w:val="24"/>
              </w:rPr>
              <w:t>3)</w:t>
            </w:r>
            <w:r w:rsidRPr="00AE3CAD">
              <w:rPr>
                <w:rFonts w:ascii="宋体" w:hAnsi="宋体" w:hint="eastAsia"/>
                <w:sz w:val="24"/>
              </w:rPr>
              <w:t>建设一套基于双活存储系统的数据存储平台，保证存储平台的性能及扩展性，根据不同数据的特性设置不同的存储及保护策略。保证关键业务所需</w:t>
            </w:r>
            <w:r w:rsidRPr="00AE3CAD">
              <w:rPr>
                <w:rFonts w:ascii="宋体" w:hAnsi="宋体" w:hint="eastAsia"/>
                <w:sz w:val="24"/>
              </w:rPr>
              <w:lastRenderedPageBreak/>
              <w:t>要的空间及性能，精细管理数据中心存储资源，合理规划资源的配给。根据各个业务系统的不同要求，实现存储资源的快速分配与回收，提高存储资源利用率，保护学校投资。</w:t>
            </w:r>
          </w:p>
        </w:tc>
      </w:tr>
      <w:tr w:rsidR="00456C24" w:rsidTr="0087650E">
        <w:trPr>
          <w:trHeight w:val="596"/>
        </w:trPr>
        <w:tc>
          <w:tcPr>
            <w:tcW w:w="8364" w:type="dxa"/>
            <w:gridSpan w:val="12"/>
            <w:vAlign w:val="center"/>
          </w:tcPr>
          <w:p w:rsidR="00456C24" w:rsidRPr="00456C24" w:rsidRDefault="00456C24" w:rsidP="00954AC0">
            <w:pPr>
              <w:numPr>
                <w:ilvl w:val="0"/>
                <w:numId w:val="5"/>
              </w:numPr>
              <w:spacing w:line="360" w:lineRule="auto"/>
              <w:rPr>
                <w:rFonts w:ascii="宋体" w:hAnsi="宋体"/>
                <w:sz w:val="24"/>
              </w:rPr>
            </w:pPr>
            <w:r w:rsidRPr="00456C24">
              <w:rPr>
                <w:rFonts w:ascii="宋体" w:hAnsi="宋体" w:hint="eastAsia"/>
                <w:sz w:val="24"/>
              </w:rPr>
              <w:lastRenderedPageBreak/>
              <w:t>功能、技术方案及市场调研</w:t>
            </w:r>
          </w:p>
          <w:p w:rsidR="001C0DCE" w:rsidRDefault="00456C24" w:rsidP="00456C24">
            <w:pPr>
              <w:spacing w:line="360" w:lineRule="auto"/>
              <w:rPr>
                <w:rFonts w:ascii="宋体" w:hAnsi="宋体"/>
                <w:sz w:val="24"/>
              </w:rPr>
            </w:pPr>
            <w:r w:rsidRPr="00456C24">
              <w:rPr>
                <w:rFonts w:ascii="宋体" w:hAnsi="宋体" w:hint="eastAsia"/>
                <w:sz w:val="24"/>
              </w:rPr>
              <w:t>1）</w:t>
            </w:r>
            <w:r w:rsidR="00EB0B6A">
              <w:rPr>
                <w:rFonts w:ascii="宋体" w:hAnsi="宋体" w:hint="eastAsia"/>
                <w:sz w:val="24"/>
              </w:rPr>
              <w:t>与申报计划一致性说明（</w:t>
            </w:r>
            <w:r w:rsidR="00EB0B6A" w:rsidRPr="00EB0B6A">
              <w:rPr>
                <w:rFonts w:ascii="宋体" w:hAnsi="宋体" w:hint="eastAsia"/>
                <w:sz w:val="24"/>
              </w:rPr>
              <w:t>与立项申报书不一致的部分，应详细说明变动理由</w:t>
            </w:r>
            <w:r w:rsidR="00EB0B6A">
              <w:rPr>
                <w:rFonts w:ascii="宋体" w:hAnsi="宋体" w:hint="eastAsia"/>
                <w:sz w:val="24"/>
              </w:rPr>
              <w:t>）</w:t>
            </w:r>
          </w:p>
          <w:p w:rsidR="001C0DCE" w:rsidRDefault="001C0DCE" w:rsidP="00FC4BB6">
            <w:pPr>
              <w:spacing w:line="360" w:lineRule="auto"/>
              <w:rPr>
                <w:rFonts w:ascii="宋体" w:hAnsi="宋体"/>
                <w:b/>
                <w:sz w:val="24"/>
              </w:rPr>
            </w:pPr>
            <w:r w:rsidRPr="00B87A1E">
              <w:rPr>
                <w:rFonts w:ascii="宋体" w:hAnsi="宋体" w:hint="eastAsia"/>
                <w:b/>
                <w:sz w:val="24"/>
              </w:rPr>
              <w:t>根据立项论证专家意见所做的修改：</w:t>
            </w:r>
          </w:p>
          <w:p w:rsidR="001C0DCE" w:rsidRDefault="001C0DCE" w:rsidP="00FC4BB6">
            <w:pPr>
              <w:spacing w:line="360" w:lineRule="auto"/>
              <w:ind w:firstLineChars="200" w:firstLine="480"/>
              <w:rPr>
                <w:rFonts w:ascii="宋体" w:hAnsi="宋体"/>
                <w:sz w:val="24"/>
              </w:rPr>
            </w:pPr>
            <w:r w:rsidRPr="00BC5A4A">
              <w:rPr>
                <w:rFonts w:ascii="宋体" w:hAnsi="宋体" w:hint="eastAsia"/>
                <w:sz w:val="24"/>
              </w:rPr>
              <w:t>××××××××××××。</w:t>
            </w:r>
          </w:p>
          <w:p w:rsidR="00FC4BB6" w:rsidRDefault="00FC4BB6" w:rsidP="00FC4BB6">
            <w:pPr>
              <w:spacing w:line="360" w:lineRule="auto"/>
              <w:rPr>
                <w:rFonts w:ascii="宋体" w:hAnsi="宋体"/>
                <w:b/>
                <w:sz w:val="24"/>
              </w:rPr>
            </w:pPr>
            <w:r w:rsidRPr="00FC4BB6">
              <w:rPr>
                <w:rFonts w:ascii="宋体" w:hAnsi="宋体" w:hint="eastAsia"/>
                <w:b/>
                <w:sz w:val="24"/>
              </w:rPr>
              <w:t>根据进一步需求调研所做的修改：</w:t>
            </w:r>
          </w:p>
          <w:p w:rsidR="00FC4BB6" w:rsidRPr="00FC4BB6" w:rsidRDefault="00FC4BB6" w:rsidP="00FC4BB6">
            <w:pPr>
              <w:spacing w:line="360" w:lineRule="auto"/>
              <w:ind w:firstLineChars="200" w:firstLine="480"/>
              <w:rPr>
                <w:rFonts w:ascii="宋体" w:hAnsi="宋体"/>
                <w:b/>
                <w:sz w:val="24"/>
              </w:rPr>
            </w:pPr>
            <w:r w:rsidRPr="00BC5A4A">
              <w:rPr>
                <w:rFonts w:ascii="宋体" w:hAnsi="宋体" w:hint="eastAsia"/>
                <w:sz w:val="24"/>
              </w:rPr>
              <w:t>××××××××××××。</w:t>
            </w:r>
          </w:p>
          <w:p w:rsidR="00601A94" w:rsidRDefault="001C0DCE" w:rsidP="00456C24">
            <w:pPr>
              <w:spacing w:line="360" w:lineRule="auto"/>
              <w:rPr>
                <w:rFonts w:ascii="宋体" w:hAnsi="宋体"/>
                <w:sz w:val="24"/>
              </w:rPr>
            </w:pPr>
            <w:r>
              <w:rPr>
                <w:rFonts w:ascii="宋体" w:hAnsi="宋体"/>
                <w:sz w:val="24"/>
              </w:rPr>
              <w:t>2）</w:t>
            </w:r>
            <w:r w:rsidR="00456C24" w:rsidRPr="00456C24">
              <w:rPr>
                <w:rFonts w:ascii="宋体" w:hAnsi="宋体" w:hint="eastAsia"/>
                <w:sz w:val="24"/>
              </w:rPr>
              <w:t>申请购置系统的功能及主要技术参数（硬件项目写明技术参数及数量；服务项目写明服务内容及质量要求；软件项目写明功能需求、系统总体部署含服务器架构和数量、软件系统架构、数据库方案及操作系统选择、软件性能要求、软件安全性要求、认证集成要求，如“五个一”对接、其他关于日志审计、浏览器兼容性等要求）</w:t>
            </w:r>
          </w:p>
          <w:p w:rsidR="00456C24" w:rsidRDefault="00456C24" w:rsidP="00601A94">
            <w:pPr>
              <w:spacing w:line="360" w:lineRule="auto"/>
              <w:ind w:firstLineChars="200" w:firstLine="480"/>
              <w:rPr>
                <w:rFonts w:ascii="宋体" w:hAnsi="宋体"/>
                <w:sz w:val="24"/>
              </w:rPr>
            </w:pPr>
            <w:r w:rsidRPr="00456C24">
              <w:rPr>
                <w:rFonts w:ascii="宋体" w:hAnsi="宋体" w:hint="eastAsia"/>
                <w:sz w:val="24"/>
              </w:rPr>
              <w:t>见附件一，</w:t>
            </w:r>
            <w:r w:rsidR="001D6C71" w:rsidRPr="00456C24">
              <w:rPr>
                <w:rFonts w:ascii="宋体" w:hAnsi="宋体" w:hint="eastAsia"/>
                <w:sz w:val="24"/>
              </w:rPr>
              <w:t>系统功能及主要技术参数</w:t>
            </w:r>
            <w:r w:rsidR="00601A94">
              <w:rPr>
                <w:rFonts w:ascii="宋体" w:hAnsi="宋体" w:hint="eastAsia"/>
                <w:sz w:val="24"/>
              </w:rPr>
              <w:t>。</w:t>
            </w:r>
          </w:p>
          <w:p w:rsidR="00107DCF" w:rsidRDefault="00107DCF" w:rsidP="001C0DCE">
            <w:pPr>
              <w:spacing w:line="360" w:lineRule="auto"/>
              <w:rPr>
                <w:rFonts w:ascii="宋体" w:hAnsi="宋体"/>
                <w:sz w:val="24"/>
              </w:rPr>
            </w:pPr>
            <w:r>
              <w:rPr>
                <w:rFonts w:ascii="宋体" w:hAnsi="宋体"/>
                <w:sz w:val="24"/>
              </w:rPr>
              <w:t>3）</w:t>
            </w:r>
            <w:r>
              <w:rPr>
                <w:rFonts w:ascii="宋体" w:hAnsi="宋体" w:hint="eastAsia"/>
                <w:sz w:val="24"/>
              </w:rPr>
              <w:t>市场调研情况</w:t>
            </w:r>
          </w:p>
          <w:p w:rsidR="008969DD" w:rsidRPr="008969DD" w:rsidRDefault="008969DD" w:rsidP="008969DD">
            <w:pPr>
              <w:spacing w:line="360" w:lineRule="auto"/>
              <w:rPr>
                <w:rFonts w:ascii="宋体" w:hAnsi="宋体"/>
                <w:b/>
                <w:sz w:val="24"/>
              </w:rPr>
            </w:pPr>
            <w:r w:rsidRPr="008969DD">
              <w:rPr>
                <w:rFonts w:ascii="宋体" w:hAnsi="宋体" w:hint="eastAsia"/>
                <w:b/>
                <w:sz w:val="24"/>
              </w:rPr>
              <w:t>例：</w:t>
            </w:r>
          </w:p>
          <w:p w:rsidR="001C0DCE" w:rsidRPr="00456C24" w:rsidRDefault="001C0DCE" w:rsidP="00107DCF">
            <w:pPr>
              <w:spacing w:line="360" w:lineRule="auto"/>
              <w:ind w:firstLineChars="200" w:firstLine="480"/>
              <w:rPr>
                <w:rFonts w:ascii="宋体" w:hAnsi="宋体"/>
                <w:sz w:val="24"/>
              </w:rPr>
            </w:pPr>
            <w:r w:rsidRPr="00456C24">
              <w:rPr>
                <w:rFonts w:ascii="宋体" w:hAnsi="宋体" w:hint="eastAsia"/>
                <w:sz w:val="24"/>
              </w:rPr>
              <w:t>市场上主流的双活存储解决方案有以下三种：</w:t>
            </w:r>
          </w:p>
          <w:p w:rsidR="001C0DCE" w:rsidRPr="00456C24" w:rsidRDefault="001C0DCE" w:rsidP="001C0DCE">
            <w:pPr>
              <w:spacing w:line="360" w:lineRule="auto"/>
              <w:rPr>
                <w:rFonts w:ascii="宋体" w:hAnsi="宋体"/>
                <w:sz w:val="24"/>
              </w:rPr>
            </w:pPr>
            <w:r w:rsidRPr="00456C24">
              <w:rPr>
                <w:rFonts w:ascii="宋体" w:hAnsi="宋体" w:hint="eastAsia"/>
                <w:sz w:val="24"/>
              </w:rPr>
              <w:t>（1）</w:t>
            </w:r>
            <w:r w:rsidRPr="00456C24">
              <w:rPr>
                <w:rFonts w:ascii="宋体" w:hAnsi="宋体" w:hint="eastAsia"/>
                <w:sz w:val="24"/>
              </w:rPr>
              <w:tab/>
              <w:t>基于二套或多套双控存储之间的双活技术；</w:t>
            </w:r>
          </w:p>
          <w:p w:rsidR="001C0DCE" w:rsidRPr="00456C24" w:rsidRDefault="001C0DCE" w:rsidP="001C0DCE">
            <w:pPr>
              <w:spacing w:line="360" w:lineRule="auto"/>
              <w:rPr>
                <w:rFonts w:ascii="宋体" w:hAnsi="宋体"/>
                <w:sz w:val="24"/>
              </w:rPr>
            </w:pPr>
            <w:r w:rsidRPr="00456C24">
              <w:rPr>
                <w:rFonts w:ascii="宋体" w:hAnsi="宋体" w:hint="eastAsia"/>
                <w:sz w:val="24"/>
              </w:rPr>
              <w:t>（2）</w:t>
            </w:r>
            <w:r w:rsidRPr="00456C24">
              <w:rPr>
                <w:rFonts w:ascii="宋体" w:hAnsi="宋体" w:hint="eastAsia"/>
                <w:sz w:val="24"/>
              </w:rPr>
              <w:tab/>
              <w:t>基于前端存储双活网关+后端双控存储系统的双活技术；</w:t>
            </w:r>
          </w:p>
          <w:p w:rsidR="001C0DCE" w:rsidRPr="001C0DCE" w:rsidRDefault="001C0DCE" w:rsidP="001C0DCE">
            <w:pPr>
              <w:spacing w:line="360" w:lineRule="auto"/>
              <w:rPr>
                <w:rFonts w:ascii="宋体" w:hAnsi="宋体"/>
                <w:sz w:val="24"/>
              </w:rPr>
            </w:pPr>
            <w:r w:rsidRPr="00456C24">
              <w:rPr>
                <w:rFonts w:ascii="宋体" w:hAnsi="宋体" w:hint="eastAsia"/>
                <w:sz w:val="24"/>
              </w:rPr>
              <w:t>（3）</w:t>
            </w:r>
            <w:r w:rsidRPr="00456C24">
              <w:rPr>
                <w:rFonts w:ascii="宋体" w:hAnsi="宋体" w:hint="eastAsia"/>
                <w:sz w:val="24"/>
              </w:rPr>
              <w:tab/>
              <w:t>基于前端存储控制器集群+后端盘柜同步写入的双活集群技术。</w:t>
            </w:r>
          </w:p>
          <w:p w:rsidR="005E6D23" w:rsidRDefault="001D6C71" w:rsidP="00456C24">
            <w:pPr>
              <w:spacing w:line="360" w:lineRule="auto"/>
              <w:rPr>
                <w:rFonts w:ascii="宋体" w:hAnsi="宋体"/>
                <w:sz w:val="24"/>
              </w:rPr>
            </w:pPr>
            <w:r>
              <w:rPr>
                <w:rFonts w:ascii="宋体" w:hAnsi="宋体" w:hint="eastAsia"/>
                <w:sz w:val="24"/>
              </w:rPr>
              <w:t>4</w:t>
            </w:r>
            <w:r w:rsidR="005E6D23" w:rsidRPr="00BB14A8">
              <w:rPr>
                <w:rFonts w:ascii="宋体" w:hAnsi="宋体" w:hint="eastAsia"/>
                <w:sz w:val="24"/>
              </w:rPr>
              <w:t>）单台套十万元及以上设备须列举至少三台</w:t>
            </w:r>
            <w:proofErr w:type="gramStart"/>
            <w:r w:rsidR="005E6D23" w:rsidRPr="00BB14A8">
              <w:rPr>
                <w:rFonts w:ascii="宋体" w:hAnsi="宋体" w:hint="eastAsia"/>
                <w:sz w:val="24"/>
              </w:rPr>
              <w:t>套满足</w:t>
            </w:r>
            <w:proofErr w:type="gramEnd"/>
            <w:r w:rsidR="005E6D23" w:rsidRPr="00BB14A8">
              <w:rPr>
                <w:rFonts w:ascii="宋体" w:hAnsi="宋体" w:hint="eastAsia"/>
                <w:sz w:val="24"/>
              </w:rPr>
              <w:t>以上功能和主要技术参数的不同品牌型号的软件、系统，比较其性价比及已有用户的反映</w:t>
            </w:r>
            <w:r w:rsidR="00CE05FD" w:rsidRPr="00530FC7">
              <w:rPr>
                <w:rFonts w:ascii="宋体" w:hAnsi="宋体" w:hint="eastAsia"/>
                <w:sz w:val="24"/>
              </w:rPr>
              <w:t>，</w:t>
            </w:r>
            <w:r w:rsidR="00AF7588">
              <w:rPr>
                <w:rFonts w:ascii="宋体" w:hAnsi="宋体" w:hint="eastAsia"/>
                <w:sz w:val="24"/>
              </w:rPr>
              <w:t>硬件设备还需</w:t>
            </w:r>
            <w:r w:rsidR="00CE05FD" w:rsidRPr="00530FC7">
              <w:rPr>
                <w:rFonts w:ascii="宋体" w:hAnsi="宋体" w:hint="eastAsia"/>
                <w:sz w:val="24"/>
              </w:rPr>
              <w:t>至少提供三家不同供应商的报价单</w:t>
            </w:r>
            <w:r w:rsidR="003607F3">
              <w:rPr>
                <w:rFonts w:ascii="宋体" w:hAnsi="宋体" w:hint="eastAsia"/>
                <w:sz w:val="24"/>
              </w:rPr>
              <w:t>（无大型仪器设备的项目删除此条）</w:t>
            </w:r>
          </w:p>
          <w:p w:rsidR="001D6C71" w:rsidRPr="001D6C71" w:rsidRDefault="001D6C71" w:rsidP="00456C24">
            <w:pPr>
              <w:spacing w:line="360" w:lineRule="auto"/>
              <w:rPr>
                <w:rFonts w:ascii="宋体" w:hAnsi="宋体"/>
                <w:b/>
                <w:sz w:val="24"/>
              </w:rPr>
            </w:pPr>
            <w:r w:rsidRPr="001D6C71">
              <w:rPr>
                <w:rFonts w:ascii="宋体" w:hAnsi="宋体" w:hint="eastAsia"/>
                <w:b/>
                <w:sz w:val="24"/>
              </w:rPr>
              <w:t>例：</w:t>
            </w: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536"/>
              <w:gridCol w:w="2126"/>
            </w:tblGrid>
            <w:tr w:rsidR="00BB14A8" w:rsidRPr="00530FC7" w:rsidTr="00F063B0">
              <w:tc>
                <w:tcPr>
                  <w:tcW w:w="1447" w:type="dxa"/>
                  <w:shd w:val="clear" w:color="auto" w:fill="auto"/>
                  <w:vAlign w:val="center"/>
                </w:tcPr>
                <w:p w:rsidR="00BB14A8" w:rsidRPr="00530FC7" w:rsidRDefault="00BB14A8" w:rsidP="001D6C71">
                  <w:pPr>
                    <w:adjustRightInd w:val="0"/>
                    <w:snapToGrid w:val="0"/>
                    <w:jc w:val="center"/>
                    <w:rPr>
                      <w:rFonts w:ascii="宋体" w:hAnsi="宋体"/>
                      <w:color w:val="000000"/>
                      <w:sz w:val="24"/>
                    </w:rPr>
                  </w:pPr>
                  <w:r w:rsidRPr="00530FC7">
                    <w:rPr>
                      <w:rFonts w:ascii="宋体" w:hAnsi="宋体" w:hint="eastAsia"/>
                      <w:color w:val="000000"/>
                      <w:sz w:val="24"/>
                    </w:rPr>
                    <w:t>名称</w:t>
                  </w:r>
                </w:p>
              </w:tc>
              <w:tc>
                <w:tcPr>
                  <w:tcW w:w="4536" w:type="dxa"/>
                  <w:shd w:val="clear" w:color="auto" w:fill="auto"/>
                  <w:vAlign w:val="center"/>
                </w:tcPr>
                <w:p w:rsidR="00BB14A8" w:rsidRPr="00530FC7" w:rsidRDefault="00BB14A8" w:rsidP="008F1742">
                  <w:pPr>
                    <w:adjustRightInd w:val="0"/>
                    <w:snapToGrid w:val="0"/>
                    <w:jc w:val="center"/>
                    <w:rPr>
                      <w:rFonts w:ascii="宋体" w:hAnsi="宋体"/>
                      <w:color w:val="000000"/>
                      <w:sz w:val="24"/>
                    </w:rPr>
                  </w:pPr>
                  <w:r w:rsidRPr="00530FC7">
                    <w:rPr>
                      <w:rFonts w:ascii="宋体" w:hAnsi="宋体" w:hint="eastAsia"/>
                      <w:color w:val="000000"/>
                      <w:sz w:val="24"/>
                    </w:rPr>
                    <w:t>公司简介及过往案例</w:t>
                  </w:r>
                </w:p>
              </w:tc>
              <w:tc>
                <w:tcPr>
                  <w:tcW w:w="2126" w:type="dxa"/>
                  <w:shd w:val="clear" w:color="auto" w:fill="auto"/>
                  <w:vAlign w:val="center"/>
                </w:tcPr>
                <w:p w:rsidR="00BB14A8" w:rsidRPr="00530FC7" w:rsidRDefault="00BB14A8" w:rsidP="001D6C71">
                  <w:pPr>
                    <w:adjustRightInd w:val="0"/>
                    <w:snapToGrid w:val="0"/>
                    <w:jc w:val="center"/>
                    <w:rPr>
                      <w:rFonts w:ascii="宋体" w:hAnsi="宋体"/>
                      <w:color w:val="000000"/>
                      <w:sz w:val="24"/>
                    </w:rPr>
                  </w:pPr>
                  <w:r w:rsidRPr="00530FC7">
                    <w:rPr>
                      <w:rFonts w:ascii="宋体" w:hAnsi="宋体" w:hint="eastAsia"/>
                      <w:color w:val="000000"/>
                      <w:sz w:val="24"/>
                    </w:rPr>
                    <w:t>优势</w:t>
                  </w:r>
                </w:p>
              </w:tc>
            </w:tr>
            <w:tr w:rsidR="00BB14A8" w:rsidRPr="00530FC7" w:rsidTr="00D776DD">
              <w:trPr>
                <w:trHeight w:val="969"/>
              </w:trPr>
              <w:tc>
                <w:tcPr>
                  <w:tcW w:w="1447" w:type="dxa"/>
                  <w:shd w:val="clear" w:color="auto" w:fill="auto"/>
                </w:tcPr>
                <w:p w:rsidR="00BB14A8" w:rsidRPr="00530FC7" w:rsidRDefault="00BB14A8" w:rsidP="001D6C71">
                  <w:pPr>
                    <w:rPr>
                      <w:rFonts w:ascii="宋体" w:hAnsi="宋体"/>
                      <w:sz w:val="24"/>
                    </w:rPr>
                  </w:pPr>
                  <w:r w:rsidRPr="00530FC7">
                    <w:rPr>
                      <w:rFonts w:ascii="宋体" w:hAnsi="宋体" w:hint="eastAsia"/>
                      <w:color w:val="000000"/>
                      <w:sz w:val="24"/>
                    </w:rPr>
                    <w:t>华为</w:t>
                  </w:r>
                  <w:r w:rsidRPr="00530FC7">
                    <w:rPr>
                      <w:rFonts w:ascii="宋体" w:hAnsi="宋体"/>
                      <w:color w:val="000000"/>
                      <w:sz w:val="24"/>
                    </w:rPr>
                    <w:t>服务器和存储</w:t>
                  </w:r>
                </w:p>
              </w:tc>
              <w:tc>
                <w:tcPr>
                  <w:tcW w:w="4536" w:type="dxa"/>
                  <w:shd w:val="clear" w:color="auto" w:fill="auto"/>
                </w:tcPr>
                <w:p w:rsidR="00BB14A8" w:rsidRPr="00530FC7" w:rsidRDefault="00BB14A8" w:rsidP="001D6C71">
                  <w:pPr>
                    <w:rPr>
                      <w:rFonts w:ascii="宋体" w:hAnsi="宋体"/>
                      <w:color w:val="000000"/>
                      <w:sz w:val="24"/>
                    </w:rPr>
                  </w:pPr>
                  <w:r w:rsidRPr="00530FC7">
                    <w:rPr>
                      <w:rFonts w:ascii="宋体" w:hAnsi="宋体" w:hint="eastAsia"/>
                      <w:color w:val="000000"/>
                      <w:sz w:val="24"/>
                    </w:rPr>
                    <w:t>华为是全球领先的ICT（信息与通信）基础设施和智能终端提供商。</w:t>
                  </w:r>
                </w:p>
                <w:p w:rsidR="00BB14A8" w:rsidRPr="00530FC7" w:rsidRDefault="00BB14A8" w:rsidP="001D6C71">
                  <w:pPr>
                    <w:adjustRightInd w:val="0"/>
                    <w:snapToGrid w:val="0"/>
                    <w:jc w:val="left"/>
                    <w:rPr>
                      <w:rFonts w:ascii="宋体" w:hAnsi="宋体"/>
                      <w:color w:val="000000"/>
                      <w:sz w:val="24"/>
                    </w:rPr>
                  </w:pPr>
                  <w:r w:rsidRPr="00530FC7">
                    <w:rPr>
                      <w:rFonts w:ascii="宋体" w:hAnsi="宋体" w:hint="eastAsia"/>
                      <w:color w:val="000000"/>
                      <w:sz w:val="24"/>
                    </w:rPr>
                    <w:t>首次报价：</w:t>
                  </w:r>
                </w:p>
                <w:p w:rsidR="00BB14A8" w:rsidRPr="00530FC7" w:rsidRDefault="00BB14A8" w:rsidP="001D6C71">
                  <w:pPr>
                    <w:rPr>
                      <w:rFonts w:ascii="宋体" w:hAnsi="宋体"/>
                      <w:sz w:val="24"/>
                    </w:rPr>
                  </w:pPr>
                  <w:r w:rsidRPr="00530FC7">
                    <w:rPr>
                      <w:rFonts w:ascii="宋体" w:hAnsi="宋体"/>
                      <w:color w:val="000000"/>
                      <w:sz w:val="24"/>
                    </w:rPr>
                    <w:t>共计145万元。</w:t>
                  </w:r>
                </w:p>
              </w:tc>
              <w:tc>
                <w:tcPr>
                  <w:tcW w:w="2126" w:type="dxa"/>
                  <w:shd w:val="clear" w:color="auto" w:fill="auto"/>
                </w:tcPr>
                <w:p w:rsidR="00BB14A8" w:rsidRPr="00530FC7" w:rsidRDefault="00BB14A8" w:rsidP="001D6C71">
                  <w:pPr>
                    <w:rPr>
                      <w:rFonts w:ascii="宋体" w:hAnsi="宋体"/>
                      <w:sz w:val="24"/>
                    </w:rPr>
                  </w:pPr>
                  <w:r w:rsidRPr="00530FC7">
                    <w:rPr>
                      <w:rFonts w:ascii="宋体" w:hAnsi="宋体" w:hint="eastAsia"/>
                      <w:color w:val="000000"/>
                      <w:sz w:val="24"/>
                    </w:rPr>
                    <w:t>华为公司为走向全球的国内最大的信息化产业公司。具备芯片自主研发能力</w:t>
                  </w:r>
                  <w:r w:rsidRPr="00530FC7">
                    <w:rPr>
                      <w:rFonts w:ascii="宋体" w:hAnsi="宋体"/>
                      <w:color w:val="000000"/>
                      <w:sz w:val="24"/>
                    </w:rPr>
                    <w:t>。</w:t>
                  </w:r>
                </w:p>
              </w:tc>
            </w:tr>
            <w:tr w:rsidR="00BB14A8" w:rsidRPr="00530FC7" w:rsidTr="00F063B0">
              <w:tc>
                <w:tcPr>
                  <w:tcW w:w="1447" w:type="dxa"/>
                  <w:shd w:val="clear" w:color="auto" w:fill="auto"/>
                </w:tcPr>
                <w:p w:rsidR="00BB14A8" w:rsidRPr="00530FC7" w:rsidRDefault="00BB14A8" w:rsidP="001D6C71">
                  <w:pPr>
                    <w:rPr>
                      <w:rFonts w:ascii="宋体" w:hAnsi="宋体"/>
                      <w:sz w:val="24"/>
                    </w:rPr>
                  </w:pPr>
                  <w:r w:rsidRPr="00530FC7">
                    <w:rPr>
                      <w:rFonts w:ascii="宋体" w:hAnsi="宋体"/>
                      <w:color w:val="000000"/>
                      <w:sz w:val="24"/>
                    </w:rPr>
                    <w:lastRenderedPageBreak/>
                    <w:t>DELL EMC存储</w:t>
                  </w:r>
                </w:p>
              </w:tc>
              <w:tc>
                <w:tcPr>
                  <w:tcW w:w="4536" w:type="dxa"/>
                  <w:shd w:val="clear" w:color="auto" w:fill="auto"/>
                </w:tcPr>
                <w:p w:rsidR="00BB14A8" w:rsidRPr="00530FC7" w:rsidRDefault="00BB14A8" w:rsidP="001D6C71">
                  <w:pPr>
                    <w:rPr>
                      <w:rFonts w:ascii="宋体" w:hAnsi="宋体"/>
                      <w:color w:val="000000"/>
                      <w:sz w:val="24"/>
                    </w:rPr>
                  </w:pPr>
                  <w:r w:rsidRPr="00530FC7">
                    <w:rPr>
                      <w:rFonts w:ascii="宋体" w:hAnsi="宋体" w:hint="eastAsia"/>
                      <w:color w:val="000000"/>
                      <w:sz w:val="24"/>
                    </w:rPr>
                    <w:t>戴尔是一家全球型的大公司，世界五百强企业。</w:t>
                  </w:r>
                </w:p>
                <w:p w:rsidR="00BB14A8" w:rsidRPr="00530FC7" w:rsidRDefault="00BB14A8" w:rsidP="001D6C71">
                  <w:pPr>
                    <w:adjustRightInd w:val="0"/>
                    <w:snapToGrid w:val="0"/>
                    <w:jc w:val="left"/>
                    <w:rPr>
                      <w:rFonts w:ascii="宋体" w:hAnsi="宋体"/>
                      <w:color w:val="000000"/>
                      <w:sz w:val="24"/>
                    </w:rPr>
                  </w:pPr>
                  <w:r w:rsidRPr="00530FC7">
                    <w:rPr>
                      <w:rFonts w:ascii="宋体" w:hAnsi="宋体" w:hint="eastAsia"/>
                      <w:color w:val="000000"/>
                      <w:sz w:val="24"/>
                    </w:rPr>
                    <w:t>首次报价：</w:t>
                  </w:r>
                </w:p>
                <w:p w:rsidR="00BB14A8" w:rsidRPr="00530FC7" w:rsidRDefault="00BB14A8" w:rsidP="001D6C71">
                  <w:pPr>
                    <w:rPr>
                      <w:rFonts w:ascii="宋体" w:hAnsi="宋体"/>
                      <w:sz w:val="24"/>
                    </w:rPr>
                  </w:pPr>
                  <w:r w:rsidRPr="00530FC7">
                    <w:rPr>
                      <w:rFonts w:ascii="宋体" w:hAnsi="宋体" w:hint="eastAsia"/>
                      <w:color w:val="000000"/>
                      <w:sz w:val="24"/>
                    </w:rPr>
                    <w:t>双活存储</w:t>
                  </w:r>
                  <w:r w:rsidRPr="00530FC7">
                    <w:rPr>
                      <w:rFonts w:ascii="宋体" w:hAnsi="宋体"/>
                      <w:color w:val="000000"/>
                      <w:sz w:val="24"/>
                    </w:rPr>
                    <w:t>系统180万</w:t>
                  </w:r>
                  <w:r w:rsidRPr="00530FC7">
                    <w:rPr>
                      <w:rFonts w:ascii="宋体" w:hAnsi="宋体" w:hint="eastAsia"/>
                      <w:color w:val="000000"/>
                      <w:sz w:val="24"/>
                    </w:rPr>
                    <w:t>/套，已含存储网络</w:t>
                  </w:r>
                  <w:r w:rsidRPr="00530FC7">
                    <w:rPr>
                      <w:rFonts w:ascii="宋体" w:hAnsi="宋体"/>
                      <w:color w:val="000000"/>
                      <w:sz w:val="24"/>
                    </w:rPr>
                    <w:t>。</w:t>
                  </w:r>
                </w:p>
              </w:tc>
              <w:tc>
                <w:tcPr>
                  <w:tcW w:w="2126" w:type="dxa"/>
                  <w:shd w:val="clear" w:color="auto" w:fill="auto"/>
                </w:tcPr>
                <w:p w:rsidR="00BB14A8" w:rsidRPr="00530FC7" w:rsidRDefault="00BB14A8" w:rsidP="001D6C71">
                  <w:pPr>
                    <w:rPr>
                      <w:rFonts w:ascii="宋体" w:hAnsi="宋体"/>
                      <w:sz w:val="24"/>
                    </w:rPr>
                  </w:pPr>
                  <w:r w:rsidRPr="00530FC7">
                    <w:rPr>
                      <w:rFonts w:ascii="宋体" w:hAnsi="宋体" w:hint="eastAsia"/>
                      <w:color w:val="000000"/>
                      <w:sz w:val="24"/>
                    </w:rPr>
                    <w:t>E</w:t>
                  </w:r>
                  <w:r w:rsidRPr="00530FC7">
                    <w:rPr>
                      <w:rFonts w:ascii="宋体" w:hAnsi="宋体"/>
                      <w:color w:val="000000"/>
                      <w:sz w:val="24"/>
                    </w:rPr>
                    <w:t>MC</w:t>
                  </w:r>
                  <w:r w:rsidRPr="00530FC7">
                    <w:rPr>
                      <w:rFonts w:ascii="宋体" w:hAnsi="宋体" w:hint="eastAsia"/>
                      <w:color w:val="000000"/>
                      <w:sz w:val="24"/>
                    </w:rPr>
                    <w:t>存储市场排名高，市场占有率高，价格较贵</w:t>
                  </w:r>
                  <w:r w:rsidRPr="00530FC7">
                    <w:rPr>
                      <w:rFonts w:ascii="宋体" w:hAnsi="宋体"/>
                      <w:color w:val="000000"/>
                      <w:sz w:val="24"/>
                    </w:rPr>
                    <w:t>。</w:t>
                  </w:r>
                </w:p>
              </w:tc>
            </w:tr>
            <w:tr w:rsidR="00BB14A8" w:rsidRPr="00530FC7" w:rsidTr="00F063B0">
              <w:tc>
                <w:tcPr>
                  <w:tcW w:w="1447" w:type="dxa"/>
                  <w:shd w:val="clear" w:color="auto" w:fill="auto"/>
                </w:tcPr>
                <w:p w:rsidR="00BB14A8" w:rsidRPr="00530FC7" w:rsidRDefault="00BB14A8" w:rsidP="001D6C71">
                  <w:pPr>
                    <w:rPr>
                      <w:rFonts w:ascii="宋体" w:hAnsi="宋体"/>
                      <w:sz w:val="24"/>
                    </w:rPr>
                  </w:pPr>
                  <w:r w:rsidRPr="00530FC7">
                    <w:rPr>
                      <w:rFonts w:ascii="宋体" w:hAnsi="宋体" w:hint="eastAsia"/>
                      <w:color w:val="000000"/>
                      <w:sz w:val="24"/>
                    </w:rPr>
                    <w:t>N</w:t>
                  </w:r>
                  <w:r w:rsidRPr="00530FC7">
                    <w:rPr>
                      <w:rFonts w:ascii="宋体" w:hAnsi="宋体"/>
                      <w:color w:val="000000"/>
                      <w:sz w:val="24"/>
                    </w:rPr>
                    <w:t>ETAPP存储</w:t>
                  </w:r>
                </w:p>
              </w:tc>
              <w:tc>
                <w:tcPr>
                  <w:tcW w:w="4536" w:type="dxa"/>
                  <w:shd w:val="clear" w:color="auto" w:fill="auto"/>
                </w:tcPr>
                <w:p w:rsidR="00BB14A8" w:rsidRPr="00530FC7" w:rsidRDefault="00BB14A8" w:rsidP="001D6C71">
                  <w:pPr>
                    <w:rPr>
                      <w:rFonts w:ascii="宋体" w:hAnsi="宋体"/>
                      <w:color w:val="000000"/>
                      <w:sz w:val="24"/>
                    </w:rPr>
                  </w:pPr>
                  <w:r w:rsidRPr="00530FC7">
                    <w:rPr>
                      <w:rFonts w:ascii="宋体" w:hAnsi="宋体"/>
                      <w:color w:val="000000"/>
                      <w:sz w:val="24"/>
                    </w:rPr>
                    <w:t>NETAPP</w:t>
                  </w:r>
                  <w:r w:rsidRPr="00530FC7">
                    <w:rPr>
                      <w:rFonts w:ascii="宋体" w:hAnsi="宋体" w:hint="eastAsia"/>
                      <w:color w:val="000000"/>
                      <w:sz w:val="24"/>
                    </w:rPr>
                    <w:t>是向目前的数据密集型企业提供统一存储解决方案的居世界</w:t>
                  </w:r>
                  <w:proofErr w:type="gramStart"/>
                  <w:r w:rsidRPr="00530FC7">
                    <w:rPr>
                      <w:rFonts w:ascii="宋体" w:hAnsi="宋体" w:hint="eastAsia"/>
                      <w:color w:val="000000"/>
                      <w:sz w:val="24"/>
                    </w:rPr>
                    <w:t>最</w:t>
                  </w:r>
                  <w:proofErr w:type="gramEnd"/>
                  <w:r w:rsidRPr="00530FC7">
                    <w:rPr>
                      <w:rFonts w:ascii="宋体" w:hAnsi="宋体" w:hint="eastAsia"/>
                      <w:color w:val="000000"/>
                      <w:sz w:val="24"/>
                    </w:rPr>
                    <w:t>前列的公司，其 Data ONTAP是全球首屈一指的存储操作系统。</w:t>
                  </w:r>
                </w:p>
                <w:p w:rsidR="00BB14A8" w:rsidRPr="00530FC7" w:rsidRDefault="00BB14A8" w:rsidP="001D6C71">
                  <w:pPr>
                    <w:rPr>
                      <w:rFonts w:ascii="宋体" w:hAnsi="宋体"/>
                      <w:sz w:val="24"/>
                    </w:rPr>
                  </w:pPr>
                  <w:r w:rsidRPr="00530FC7">
                    <w:rPr>
                      <w:rFonts w:ascii="宋体" w:hAnsi="宋体"/>
                      <w:color w:val="000000"/>
                      <w:sz w:val="24"/>
                    </w:rPr>
                    <w:t>首次报价：165万</w:t>
                  </w:r>
                  <w:r w:rsidRPr="00530FC7">
                    <w:rPr>
                      <w:rFonts w:ascii="宋体" w:hAnsi="宋体" w:hint="eastAsia"/>
                      <w:color w:val="000000"/>
                      <w:sz w:val="24"/>
                    </w:rPr>
                    <w:t>/</w:t>
                  </w:r>
                  <w:r w:rsidRPr="00530FC7">
                    <w:rPr>
                      <w:rFonts w:ascii="宋体" w:hAnsi="宋体"/>
                      <w:color w:val="000000"/>
                      <w:sz w:val="24"/>
                    </w:rPr>
                    <w:t>台</w:t>
                  </w:r>
                </w:p>
              </w:tc>
              <w:tc>
                <w:tcPr>
                  <w:tcW w:w="2126" w:type="dxa"/>
                  <w:shd w:val="clear" w:color="auto" w:fill="auto"/>
                </w:tcPr>
                <w:p w:rsidR="00BB14A8" w:rsidRPr="00530FC7" w:rsidRDefault="00BB14A8" w:rsidP="001D6C71">
                  <w:pPr>
                    <w:rPr>
                      <w:rFonts w:ascii="宋体" w:hAnsi="宋体"/>
                      <w:sz w:val="24"/>
                    </w:rPr>
                  </w:pPr>
                  <w:r w:rsidRPr="00530FC7">
                    <w:rPr>
                      <w:rFonts w:ascii="宋体" w:hAnsi="宋体" w:hint="eastAsia"/>
                      <w:color w:val="000000"/>
                      <w:sz w:val="24"/>
                    </w:rPr>
                    <w:t>国际知名品牌，专注的存储生产厂家。</w:t>
                  </w:r>
                </w:p>
              </w:tc>
            </w:tr>
          </w:tbl>
          <w:p w:rsidR="005E6D23" w:rsidRPr="00BB14A8" w:rsidRDefault="005E6D23" w:rsidP="00456C24">
            <w:pPr>
              <w:spacing w:line="360" w:lineRule="auto"/>
              <w:rPr>
                <w:rFonts w:ascii="宋体" w:hAnsi="宋体"/>
                <w:sz w:val="24"/>
              </w:rPr>
            </w:pPr>
          </w:p>
          <w:p w:rsidR="00BB14A8" w:rsidRPr="00BB14A8" w:rsidRDefault="001D6C71" w:rsidP="00BB14A8">
            <w:pPr>
              <w:spacing w:line="360" w:lineRule="auto"/>
              <w:rPr>
                <w:rFonts w:ascii="宋体" w:hAnsi="宋体"/>
                <w:sz w:val="24"/>
              </w:rPr>
            </w:pPr>
            <w:r>
              <w:rPr>
                <w:rFonts w:ascii="宋体" w:hAnsi="宋体" w:hint="eastAsia"/>
                <w:sz w:val="24"/>
              </w:rPr>
              <w:t>5</w:t>
            </w:r>
            <w:r w:rsidR="00BB14A8" w:rsidRPr="00BB14A8">
              <w:rPr>
                <w:rFonts w:ascii="宋体" w:hAnsi="宋体" w:hint="eastAsia"/>
                <w:sz w:val="24"/>
              </w:rPr>
              <w:t>）</w:t>
            </w:r>
            <w:r w:rsidR="0042504C">
              <w:rPr>
                <w:rFonts w:ascii="宋体" w:hAnsi="宋体" w:hint="eastAsia"/>
                <w:sz w:val="24"/>
              </w:rPr>
              <w:t>对于申请购置进口软件、系统的须写明科学、合理的理由</w:t>
            </w:r>
          </w:p>
          <w:p w:rsidR="00BB14A8" w:rsidRPr="00BB14A8" w:rsidRDefault="00BB14A8" w:rsidP="00107DCF">
            <w:pPr>
              <w:spacing w:line="360" w:lineRule="auto"/>
              <w:ind w:firstLineChars="200" w:firstLine="480"/>
              <w:rPr>
                <w:rFonts w:ascii="宋体" w:hAnsi="宋体"/>
                <w:sz w:val="24"/>
              </w:rPr>
            </w:pPr>
            <w:r w:rsidRPr="00BB14A8">
              <w:rPr>
                <w:rFonts w:ascii="宋体" w:hAnsi="宋体" w:hint="eastAsia"/>
                <w:sz w:val="24"/>
              </w:rPr>
              <w:t>申请购置进口软件、系统的理由是：</w:t>
            </w:r>
            <w:r w:rsidR="00BC052C" w:rsidRPr="00BB14A8">
              <w:rPr>
                <w:rFonts w:ascii="宋体" w:hAnsi="宋体" w:hint="eastAsia"/>
                <w:sz w:val="24"/>
              </w:rPr>
              <w:t>×××。</w:t>
            </w:r>
          </w:p>
          <w:p w:rsidR="00BB14A8" w:rsidRPr="00BB14A8" w:rsidRDefault="00BB14A8" w:rsidP="000D19E4">
            <w:pPr>
              <w:spacing w:line="360" w:lineRule="auto"/>
              <w:ind w:firstLineChars="200" w:firstLine="480"/>
              <w:rPr>
                <w:rFonts w:ascii="宋体" w:hAnsi="宋体"/>
                <w:sz w:val="24"/>
              </w:rPr>
            </w:pPr>
            <w:r w:rsidRPr="00BB14A8">
              <w:rPr>
                <w:rFonts w:ascii="宋体" w:hAnsi="宋体" w:hint="eastAsia"/>
                <w:sz w:val="24"/>
              </w:rPr>
              <w:t>如果非进口软件系统则</w:t>
            </w:r>
            <w:r w:rsidR="000D19E4">
              <w:rPr>
                <w:rFonts w:ascii="宋体" w:hAnsi="宋体" w:hint="eastAsia"/>
                <w:sz w:val="24"/>
              </w:rPr>
              <w:t>删除</w:t>
            </w:r>
            <w:r w:rsidRPr="00BB14A8">
              <w:rPr>
                <w:rFonts w:ascii="宋体" w:hAnsi="宋体" w:hint="eastAsia"/>
                <w:sz w:val="24"/>
              </w:rPr>
              <w:t>此项内容。</w:t>
            </w:r>
          </w:p>
        </w:tc>
      </w:tr>
      <w:tr w:rsidR="008969DD" w:rsidTr="0087650E">
        <w:trPr>
          <w:trHeight w:val="596"/>
        </w:trPr>
        <w:tc>
          <w:tcPr>
            <w:tcW w:w="8364" w:type="dxa"/>
            <w:gridSpan w:val="12"/>
            <w:vAlign w:val="center"/>
          </w:tcPr>
          <w:p w:rsidR="008969DD" w:rsidRDefault="008969DD" w:rsidP="008969DD">
            <w:pPr>
              <w:numPr>
                <w:ilvl w:val="0"/>
                <w:numId w:val="5"/>
              </w:numPr>
              <w:spacing w:line="360" w:lineRule="auto"/>
              <w:rPr>
                <w:rFonts w:ascii="宋体" w:hAnsi="宋体"/>
                <w:sz w:val="24"/>
              </w:rPr>
            </w:pPr>
            <w:r w:rsidRPr="008969DD">
              <w:rPr>
                <w:rFonts w:ascii="宋体" w:hAnsi="宋体" w:hint="eastAsia"/>
                <w:sz w:val="24"/>
              </w:rPr>
              <w:lastRenderedPageBreak/>
              <w:t>申请购置的软件、系统购后每年所需运行维修费的落实情况</w:t>
            </w:r>
            <w:r w:rsidR="003607F3">
              <w:rPr>
                <w:rFonts w:ascii="宋体" w:hAnsi="宋体" w:hint="eastAsia"/>
                <w:sz w:val="24"/>
              </w:rPr>
              <w:t>（无大型仪器设备的项目删除此条）</w:t>
            </w:r>
          </w:p>
          <w:p w:rsidR="008969DD" w:rsidRPr="008969DD" w:rsidRDefault="008969DD" w:rsidP="008969DD">
            <w:pPr>
              <w:spacing w:line="360" w:lineRule="auto"/>
              <w:rPr>
                <w:rFonts w:ascii="宋体" w:hAnsi="宋体"/>
                <w:b/>
                <w:sz w:val="24"/>
              </w:rPr>
            </w:pPr>
            <w:r w:rsidRPr="008969DD">
              <w:rPr>
                <w:rFonts w:ascii="宋体" w:hAnsi="宋体" w:hint="eastAsia"/>
                <w:b/>
                <w:sz w:val="24"/>
              </w:rPr>
              <w:t>例：</w:t>
            </w:r>
          </w:p>
          <w:p w:rsidR="0013755A" w:rsidRDefault="0013755A" w:rsidP="0013755A">
            <w:pPr>
              <w:spacing w:line="360" w:lineRule="auto"/>
              <w:ind w:firstLineChars="200" w:firstLine="480"/>
              <w:rPr>
                <w:rFonts w:ascii="宋体" w:hAnsi="宋体"/>
                <w:sz w:val="24"/>
              </w:rPr>
            </w:pPr>
            <w:r w:rsidRPr="0098136C">
              <w:rPr>
                <w:rFonts w:ascii="宋体" w:hAnsi="宋体" w:hint="eastAsia"/>
                <w:sz w:val="24"/>
              </w:rPr>
              <w:t>整体系统按5年原厂质保的方式进行预算规划，后期按实际情况在进行续保和扩容。购置后5年内无其他附件、零配件和运行维修费用。</w:t>
            </w:r>
          </w:p>
          <w:p w:rsidR="0013755A" w:rsidRPr="00456C24" w:rsidRDefault="0013755A" w:rsidP="0013755A">
            <w:pPr>
              <w:spacing w:line="360" w:lineRule="auto"/>
              <w:ind w:firstLineChars="200" w:firstLine="480"/>
              <w:rPr>
                <w:rFonts w:ascii="宋体" w:hAnsi="宋体"/>
                <w:sz w:val="24"/>
              </w:rPr>
            </w:pPr>
            <w:r w:rsidRPr="0098136C">
              <w:rPr>
                <w:rFonts w:ascii="宋体" w:hAnsi="宋体" w:hint="eastAsia"/>
                <w:sz w:val="24"/>
              </w:rPr>
              <w:t>5年后可续保或进入非免费硬件质保期。相应的后期维护费用将来自一流学科建设经费预算，保证平台建设和维护的延续性和</w:t>
            </w:r>
            <w:proofErr w:type="gramStart"/>
            <w:r w:rsidRPr="0098136C">
              <w:rPr>
                <w:rFonts w:ascii="宋体" w:hAnsi="宋体" w:hint="eastAsia"/>
                <w:sz w:val="24"/>
              </w:rPr>
              <w:t>可</w:t>
            </w:r>
            <w:proofErr w:type="gramEnd"/>
            <w:r w:rsidRPr="0098136C">
              <w:rPr>
                <w:rFonts w:ascii="宋体" w:hAnsi="宋体" w:hint="eastAsia"/>
                <w:sz w:val="24"/>
              </w:rPr>
              <w:t>持续性。</w:t>
            </w:r>
          </w:p>
        </w:tc>
      </w:tr>
      <w:tr w:rsidR="008969DD" w:rsidTr="0087650E">
        <w:trPr>
          <w:trHeight w:val="596"/>
        </w:trPr>
        <w:tc>
          <w:tcPr>
            <w:tcW w:w="8364" w:type="dxa"/>
            <w:gridSpan w:val="12"/>
            <w:vAlign w:val="center"/>
          </w:tcPr>
          <w:p w:rsidR="008969DD" w:rsidRDefault="0042504C" w:rsidP="00954AC0">
            <w:pPr>
              <w:numPr>
                <w:ilvl w:val="0"/>
                <w:numId w:val="5"/>
              </w:numPr>
              <w:spacing w:line="360" w:lineRule="auto"/>
              <w:rPr>
                <w:rFonts w:ascii="宋体" w:hAnsi="宋体"/>
                <w:sz w:val="24"/>
              </w:rPr>
            </w:pPr>
            <w:r w:rsidRPr="00C37207">
              <w:rPr>
                <w:rFonts w:ascii="宋体" w:hAnsi="宋体" w:hint="eastAsia"/>
                <w:sz w:val="24"/>
              </w:rPr>
              <w:t>申请购置的</w:t>
            </w:r>
            <w:r w:rsidR="00687978">
              <w:rPr>
                <w:rFonts w:ascii="宋体" w:hAnsi="宋体" w:hint="eastAsia"/>
                <w:sz w:val="24"/>
              </w:rPr>
              <w:t>设备</w:t>
            </w:r>
            <w:r w:rsidRPr="00C37207">
              <w:rPr>
                <w:rFonts w:ascii="宋体" w:hAnsi="宋体" w:hint="eastAsia"/>
                <w:sz w:val="24"/>
              </w:rPr>
              <w:t>、系统使用人员、管理维护人员情况（是否具备相应的使用和管理技术力量，或需要培训人员情况及</w:t>
            </w:r>
            <w:proofErr w:type="gramStart"/>
            <w:r w:rsidRPr="00C37207">
              <w:rPr>
                <w:rFonts w:ascii="宋体" w:hAnsi="宋体" w:hint="eastAsia"/>
                <w:sz w:val="24"/>
              </w:rPr>
              <w:t>拟培训</w:t>
            </w:r>
            <w:proofErr w:type="gramEnd"/>
            <w:r w:rsidRPr="00C37207">
              <w:rPr>
                <w:rFonts w:ascii="宋体" w:hAnsi="宋体" w:hint="eastAsia"/>
                <w:sz w:val="24"/>
              </w:rPr>
              <w:t>对象）</w:t>
            </w:r>
            <w:r w:rsidR="00B23DC5">
              <w:rPr>
                <w:rFonts w:ascii="宋体" w:hAnsi="宋体" w:hint="eastAsia"/>
                <w:sz w:val="24"/>
              </w:rPr>
              <w:t>（无大型仪器设备的项目删除此条）</w:t>
            </w:r>
          </w:p>
          <w:p w:rsidR="0013755A" w:rsidRPr="008969DD" w:rsidRDefault="0013755A" w:rsidP="0013755A">
            <w:pPr>
              <w:spacing w:line="360" w:lineRule="auto"/>
              <w:rPr>
                <w:rFonts w:ascii="宋体" w:hAnsi="宋体"/>
                <w:b/>
                <w:sz w:val="24"/>
              </w:rPr>
            </w:pPr>
            <w:r w:rsidRPr="008969DD">
              <w:rPr>
                <w:rFonts w:ascii="宋体" w:hAnsi="宋体" w:hint="eastAsia"/>
                <w:b/>
                <w:sz w:val="24"/>
              </w:rPr>
              <w:t>例：</w:t>
            </w:r>
          </w:p>
          <w:p w:rsidR="0042504C" w:rsidRDefault="0013755A" w:rsidP="0042504C">
            <w:pPr>
              <w:spacing w:line="360" w:lineRule="auto"/>
              <w:ind w:firstLineChars="200" w:firstLine="480"/>
              <w:rPr>
                <w:rFonts w:ascii="宋体" w:hAnsi="宋体"/>
                <w:sz w:val="24"/>
              </w:rPr>
            </w:pPr>
            <w:r w:rsidRPr="00834EE7">
              <w:rPr>
                <w:rFonts w:ascii="宋体" w:hAnsi="宋体" w:hint="eastAsia"/>
                <w:sz w:val="24"/>
              </w:rPr>
              <w:t>信息化办公室的老师，对各类软件、各类数据库的使用和维护有相当的知识和经验。该系统购入后，公司免费提供培训，培训内容包括软件的安装、使用、维护等，一名老师由软件厂家培训上岗，上岗的老师负责管理，另有2名老师协助日常管理，老师已落实。另外公司会提供售后服务。</w:t>
            </w:r>
          </w:p>
          <w:p w:rsidR="0046103E" w:rsidRPr="0046103E" w:rsidRDefault="0046103E" w:rsidP="0042504C">
            <w:pPr>
              <w:spacing w:line="360" w:lineRule="auto"/>
              <w:ind w:firstLineChars="200" w:firstLine="482"/>
              <w:rPr>
                <w:rFonts w:ascii="宋体" w:hAnsi="宋体"/>
                <w:sz w:val="24"/>
              </w:rPr>
            </w:pPr>
            <w:r w:rsidRPr="0046103E">
              <w:rPr>
                <w:rFonts w:ascii="宋体" w:hAnsi="宋体" w:hint="eastAsia"/>
                <w:b/>
                <w:sz w:val="24"/>
              </w:rPr>
              <w:t>使用人员代表姓名：</w:t>
            </w:r>
            <w:r w:rsidR="007E09CE" w:rsidRPr="00BB14A8">
              <w:rPr>
                <w:rFonts w:ascii="宋体" w:hAnsi="宋体" w:hint="eastAsia"/>
                <w:sz w:val="24"/>
              </w:rPr>
              <w:t>×××</w:t>
            </w:r>
          </w:p>
          <w:p w:rsidR="0046103E" w:rsidRPr="00456C24" w:rsidRDefault="0046103E" w:rsidP="0042504C">
            <w:pPr>
              <w:spacing w:line="360" w:lineRule="auto"/>
              <w:ind w:firstLineChars="200" w:firstLine="482"/>
              <w:rPr>
                <w:rFonts w:ascii="宋体" w:hAnsi="宋体"/>
                <w:sz w:val="24"/>
              </w:rPr>
            </w:pPr>
            <w:r w:rsidRPr="0046103E">
              <w:rPr>
                <w:rFonts w:ascii="宋体" w:hAnsi="宋体" w:hint="eastAsia"/>
                <w:b/>
                <w:sz w:val="24"/>
              </w:rPr>
              <w:t>管理人员姓名：</w:t>
            </w:r>
            <w:r w:rsidR="007E09CE" w:rsidRPr="00BB14A8">
              <w:rPr>
                <w:rFonts w:ascii="宋体" w:hAnsi="宋体" w:hint="eastAsia"/>
                <w:sz w:val="24"/>
              </w:rPr>
              <w:t>×××</w:t>
            </w:r>
          </w:p>
        </w:tc>
      </w:tr>
      <w:tr w:rsidR="0042504C" w:rsidTr="0087650E">
        <w:trPr>
          <w:trHeight w:val="596"/>
        </w:trPr>
        <w:tc>
          <w:tcPr>
            <w:tcW w:w="8364" w:type="dxa"/>
            <w:gridSpan w:val="12"/>
            <w:vAlign w:val="center"/>
          </w:tcPr>
          <w:p w:rsidR="0042504C" w:rsidRDefault="00F81473" w:rsidP="00F81473">
            <w:pPr>
              <w:numPr>
                <w:ilvl w:val="0"/>
                <w:numId w:val="5"/>
              </w:numPr>
              <w:spacing w:line="360" w:lineRule="auto"/>
              <w:rPr>
                <w:rFonts w:ascii="宋体" w:hAnsi="宋体"/>
                <w:sz w:val="24"/>
              </w:rPr>
            </w:pPr>
            <w:r w:rsidRPr="00F81473">
              <w:rPr>
                <w:rFonts w:ascii="宋体" w:hAnsi="宋体" w:hint="eastAsia"/>
                <w:sz w:val="24"/>
              </w:rPr>
              <w:t>安装场地、使用环境、辅助设施和安全等必要条件落实情况</w:t>
            </w:r>
            <w:r w:rsidR="00B14377">
              <w:rPr>
                <w:rFonts w:ascii="宋体" w:hAnsi="宋体" w:hint="eastAsia"/>
                <w:sz w:val="24"/>
              </w:rPr>
              <w:t>（无大型仪器设备的项目删除此条）</w:t>
            </w:r>
          </w:p>
          <w:p w:rsidR="00027202" w:rsidRPr="008969DD" w:rsidRDefault="00027202" w:rsidP="00027202">
            <w:pPr>
              <w:spacing w:line="360" w:lineRule="auto"/>
              <w:rPr>
                <w:rFonts w:ascii="宋体" w:hAnsi="宋体"/>
                <w:b/>
                <w:sz w:val="24"/>
              </w:rPr>
            </w:pPr>
            <w:r>
              <w:rPr>
                <w:rFonts w:ascii="宋体" w:hAnsi="宋体" w:hint="eastAsia"/>
                <w:b/>
                <w:sz w:val="24"/>
              </w:rPr>
              <w:lastRenderedPageBreak/>
              <w:t>硬件</w:t>
            </w:r>
            <w:r w:rsidRPr="008969DD">
              <w:rPr>
                <w:rFonts w:ascii="宋体" w:hAnsi="宋体" w:hint="eastAsia"/>
                <w:b/>
                <w:sz w:val="24"/>
              </w:rPr>
              <w:t>：</w:t>
            </w:r>
          </w:p>
          <w:p w:rsidR="00027202" w:rsidRDefault="00687978" w:rsidP="00027202">
            <w:pPr>
              <w:spacing w:line="360" w:lineRule="auto"/>
              <w:ind w:firstLineChars="200" w:firstLine="480"/>
              <w:rPr>
                <w:rFonts w:ascii="宋体" w:hAnsi="宋体"/>
                <w:sz w:val="24"/>
              </w:rPr>
            </w:pPr>
            <w:r w:rsidRPr="00687978">
              <w:rPr>
                <w:rFonts w:ascii="宋体" w:hAnsi="宋体" w:hint="eastAsia"/>
                <w:sz w:val="24"/>
              </w:rPr>
              <w:t>安装到华中师范大学田家</w:t>
            </w:r>
            <w:proofErr w:type="gramStart"/>
            <w:r w:rsidRPr="00687978">
              <w:rPr>
                <w:rFonts w:ascii="宋体" w:hAnsi="宋体" w:hint="eastAsia"/>
                <w:sz w:val="24"/>
              </w:rPr>
              <w:t>炳</w:t>
            </w:r>
            <w:proofErr w:type="gramEnd"/>
            <w:r w:rsidRPr="00687978">
              <w:rPr>
                <w:rFonts w:ascii="宋体" w:hAnsi="宋体" w:hint="eastAsia"/>
                <w:sz w:val="24"/>
              </w:rPr>
              <w:t>8</w:t>
            </w:r>
            <w:proofErr w:type="gramStart"/>
            <w:r w:rsidRPr="00687978">
              <w:rPr>
                <w:rFonts w:ascii="宋体" w:hAnsi="宋体" w:hint="eastAsia"/>
                <w:sz w:val="24"/>
              </w:rPr>
              <w:t>楼数据</w:t>
            </w:r>
            <w:proofErr w:type="gramEnd"/>
            <w:r w:rsidRPr="00687978">
              <w:rPr>
                <w:rFonts w:ascii="宋体" w:hAnsi="宋体" w:hint="eastAsia"/>
                <w:sz w:val="24"/>
              </w:rPr>
              <w:t>中心机房</w:t>
            </w:r>
            <w:r>
              <w:rPr>
                <w:rFonts w:ascii="宋体" w:hAnsi="宋体" w:hint="eastAsia"/>
                <w:sz w:val="24"/>
              </w:rPr>
              <w:t>，</w:t>
            </w:r>
            <w:r w:rsidR="00BC052C" w:rsidRPr="00F81473">
              <w:rPr>
                <w:rFonts w:ascii="宋体" w:hAnsi="宋体" w:hint="eastAsia"/>
                <w:sz w:val="24"/>
              </w:rPr>
              <w:t>安装场地、使用环境</w:t>
            </w:r>
            <w:r w:rsidR="00BC052C">
              <w:rPr>
                <w:rFonts w:ascii="宋体" w:hAnsi="宋体" w:hint="eastAsia"/>
                <w:sz w:val="24"/>
              </w:rPr>
              <w:t>均已落实</w:t>
            </w:r>
            <w:r w:rsidRPr="00687978">
              <w:rPr>
                <w:rFonts w:ascii="宋体" w:hAnsi="宋体" w:hint="eastAsia"/>
                <w:sz w:val="24"/>
              </w:rPr>
              <w:t>。</w:t>
            </w:r>
          </w:p>
          <w:p w:rsidR="00027202" w:rsidRPr="008969DD" w:rsidRDefault="00027202" w:rsidP="00027202">
            <w:pPr>
              <w:spacing w:line="360" w:lineRule="auto"/>
              <w:rPr>
                <w:rFonts w:ascii="宋体" w:hAnsi="宋体"/>
                <w:b/>
                <w:sz w:val="24"/>
              </w:rPr>
            </w:pPr>
            <w:r>
              <w:rPr>
                <w:rFonts w:ascii="宋体" w:hAnsi="宋体" w:hint="eastAsia"/>
                <w:b/>
                <w:sz w:val="24"/>
              </w:rPr>
              <w:t>软件</w:t>
            </w:r>
            <w:r w:rsidRPr="008969DD">
              <w:rPr>
                <w:rFonts w:ascii="宋体" w:hAnsi="宋体" w:hint="eastAsia"/>
                <w:b/>
                <w:sz w:val="24"/>
              </w:rPr>
              <w:t>：</w:t>
            </w:r>
          </w:p>
          <w:p w:rsidR="00027202" w:rsidRPr="00456C24" w:rsidRDefault="00F27E5C" w:rsidP="00F27E5C">
            <w:pPr>
              <w:spacing w:line="360" w:lineRule="auto"/>
              <w:ind w:firstLineChars="200" w:firstLine="480"/>
              <w:rPr>
                <w:rFonts w:ascii="宋体" w:hAnsi="宋体"/>
                <w:sz w:val="24"/>
              </w:rPr>
            </w:pPr>
            <w:r>
              <w:rPr>
                <w:rFonts w:ascii="宋体" w:hAnsi="宋体" w:hint="eastAsia"/>
                <w:sz w:val="24"/>
              </w:rPr>
              <w:t>部署到</w:t>
            </w:r>
            <w:r w:rsidRPr="00687978">
              <w:rPr>
                <w:rFonts w:ascii="宋体" w:hAnsi="宋体" w:hint="eastAsia"/>
                <w:sz w:val="24"/>
              </w:rPr>
              <w:t>华中师范大学田家</w:t>
            </w:r>
            <w:proofErr w:type="gramStart"/>
            <w:r w:rsidRPr="00687978">
              <w:rPr>
                <w:rFonts w:ascii="宋体" w:hAnsi="宋体" w:hint="eastAsia"/>
                <w:sz w:val="24"/>
              </w:rPr>
              <w:t>炳</w:t>
            </w:r>
            <w:proofErr w:type="gramEnd"/>
            <w:r w:rsidRPr="00687978">
              <w:rPr>
                <w:rFonts w:ascii="宋体" w:hAnsi="宋体" w:hint="eastAsia"/>
                <w:sz w:val="24"/>
              </w:rPr>
              <w:t>8</w:t>
            </w:r>
            <w:proofErr w:type="gramStart"/>
            <w:r w:rsidRPr="00687978">
              <w:rPr>
                <w:rFonts w:ascii="宋体" w:hAnsi="宋体" w:hint="eastAsia"/>
                <w:sz w:val="24"/>
              </w:rPr>
              <w:t>楼数据</w:t>
            </w:r>
            <w:proofErr w:type="gramEnd"/>
            <w:r w:rsidRPr="00687978">
              <w:rPr>
                <w:rFonts w:ascii="宋体" w:hAnsi="宋体" w:hint="eastAsia"/>
                <w:sz w:val="24"/>
              </w:rPr>
              <w:t>中心机房</w:t>
            </w:r>
            <w:r>
              <w:rPr>
                <w:rFonts w:ascii="宋体" w:hAnsi="宋体" w:hint="eastAsia"/>
                <w:sz w:val="24"/>
              </w:rPr>
              <w:t>中的虚拟机上</w:t>
            </w:r>
            <w:r w:rsidRPr="00687978">
              <w:rPr>
                <w:rFonts w:ascii="宋体" w:hAnsi="宋体" w:hint="eastAsia"/>
                <w:sz w:val="24"/>
              </w:rPr>
              <w:t>。</w:t>
            </w:r>
          </w:p>
        </w:tc>
      </w:tr>
      <w:tr w:rsidR="00F81473" w:rsidTr="0087650E">
        <w:trPr>
          <w:trHeight w:val="596"/>
        </w:trPr>
        <w:tc>
          <w:tcPr>
            <w:tcW w:w="8364" w:type="dxa"/>
            <w:gridSpan w:val="12"/>
            <w:vAlign w:val="center"/>
          </w:tcPr>
          <w:p w:rsidR="00F81473" w:rsidRDefault="00027202" w:rsidP="00027202">
            <w:pPr>
              <w:numPr>
                <w:ilvl w:val="0"/>
                <w:numId w:val="5"/>
              </w:numPr>
              <w:spacing w:line="360" w:lineRule="auto"/>
              <w:rPr>
                <w:rFonts w:ascii="宋体" w:hAnsi="宋体"/>
                <w:sz w:val="24"/>
              </w:rPr>
            </w:pPr>
            <w:r w:rsidRPr="00027202">
              <w:rPr>
                <w:rFonts w:ascii="宋体" w:hAnsi="宋体" w:hint="eastAsia"/>
                <w:sz w:val="24"/>
              </w:rPr>
              <w:lastRenderedPageBreak/>
              <w:t>省内、校内同类软件、系统配置情况，并根据《华中师范大学教学科研仪器设备开放共享管理办法》，提出申购软件、系统校内外开放共享方案</w:t>
            </w:r>
            <w:r w:rsidR="00687978">
              <w:rPr>
                <w:rFonts w:ascii="宋体" w:hAnsi="宋体" w:hint="eastAsia"/>
                <w:sz w:val="24"/>
              </w:rPr>
              <w:t>（</w:t>
            </w:r>
            <w:r w:rsidR="00B14377">
              <w:rPr>
                <w:rFonts w:ascii="宋体" w:hAnsi="宋体" w:hint="eastAsia"/>
                <w:sz w:val="24"/>
              </w:rPr>
              <w:t>无大型仪器设备的</w:t>
            </w:r>
            <w:r w:rsidR="00687978">
              <w:rPr>
                <w:rFonts w:ascii="宋体" w:hAnsi="宋体" w:hint="eastAsia"/>
                <w:sz w:val="24"/>
              </w:rPr>
              <w:t>项目删除此条）</w:t>
            </w:r>
          </w:p>
          <w:p w:rsidR="00027202" w:rsidRDefault="00F54711" w:rsidP="00027202">
            <w:pPr>
              <w:spacing w:line="360" w:lineRule="auto"/>
              <w:ind w:firstLineChars="200" w:firstLine="480"/>
              <w:rPr>
                <w:rFonts w:ascii="宋体" w:hAnsi="宋体"/>
                <w:sz w:val="24"/>
              </w:rPr>
            </w:pPr>
            <w:r>
              <w:rPr>
                <w:rFonts w:ascii="宋体" w:hAnsi="宋体" w:hint="eastAsia"/>
                <w:sz w:val="24"/>
              </w:rPr>
              <w:t>硬件资源属于学校统一规划资源，根据</w:t>
            </w:r>
            <w:r w:rsidRPr="00F54711">
              <w:rPr>
                <w:rFonts w:ascii="宋体" w:hAnsi="宋体" w:hint="eastAsia"/>
                <w:sz w:val="24"/>
              </w:rPr>
              <w:t>业务申请按需分配资源进行使用。</w:t>
            </w:r>
          </w:p>
          <w:p w:rsidR="009740B3" w:rsidRDefault="00F54711" w:rsidP="00F54711">
            <w:pPr>
              <w:spacing w:line="360" w:lineRule="auto"/>
              <w:ind w:firstLineChars="200" w:firstLine="480"/>
              <w:rPr>
                <w:rFonts w:ascii="宋体" w:hAnsi="宋体"/>
                <w:sz w:val="24"/>
              </w:rPr>
            </w:pPr>
            <w:r>
              <w:rPr>
                <w:rFonts w:ascii="宋体" w:hAnsi="宋体" w:hint="eastAsia"/>
                <w:sz w:val="24"/>
              </w:rPr>
              <w:t>软件系统采用</w:t>
            </w:r>
            <w:r w:rsidRPr="00F54711">
              <w:rPr>
                <w:rFonts w:ascii="宋体" w:hAnsi="宋体" w:hint="eastAsia"/>
                <w:sz w:val="24"/>
              </w:rPr>
              <w:t>华中师范大学统一身份认证，</w:t>
            </w:r>
            <w:r>
              <w:rPr>
                <w:rFonts w:ascii="宋体" w:hAnsi="宋体" w:hint="eastAsia"/>
                <w:sz w:val="24"/>
              </w:rPr>
              <w:t>供本校全体师生使用</w:t>
            </w:r>
            <w:r w:rsidRPr="00F54711">
              <w:rPr>
                <w:rFonts w:ascii="宋体" w:hAnsi="宋体" w:hint="eastAsia"/>
                <w:sz w:val="24"/>
              </w:rPr>
              <w:t>。</w:t>
            </w:r>
          </w:p>
          <w:p w:rsidR="00F54711" w:rsidRPr="00456C24" w:rsidRDefault="001B1DDC" w:rsidP="00F54711">
            <w:pPr>
              <w:spacing w:line="360" w:lineRule="auto"/>
              <w:ind w:firstLineChars="200" w:firstLine="480"/>
              <w:rPr>
                <w:rFonts w:ascii="宋体" w:hAnsi="宋体"/>
                <w:sz w:val="24"/>
              </w:rPr>
            </w:pPr>
            <w:r>
              <w:rPr>
                <w:rFonts w:ascii="宋体" w:hAnsi="宋体" w:hint="eastAsia"/>
                <w:sz w:val="24"/>
              </w:rPr>
              <w:t>有校外开放共享的需求：</w:t>
            </w:r>
            <w:r w:rsidR="009740B3" w:rsidRPr="009740B3">
              <w:rPr>
                <w:rFonts w:ascii="宋体" w:hAnsi="宋体" w:hint="eastAsia"/>
                <w:sz w:val="24"/>
              </w:rPr>
              <w:t>该平台建设一旦完成，将免费向校内校外的科研人员进行开放。在2018年6月，中国农村数据库开放了中国家谱族谱数据库，迄今一个月的访问量达到了12万人次，注册用户达到了3200余人。待中国农村数据库平台建设完成，将继续向公众免费开放农村文献数据库、农村基础数据库、农村案例数据库等不涉密信息。</w:t>
            </w:r>
          </w:p>
        </w:tc>
      </w:tr>
      <w:tr w:rsidR="00027202" w:rsidTr="0087650E">
        <w:trPr>
          <w:trHeight w:val="596"/>
        </w:trPr>
        <w:tc>
          <w:tcPr>
            <w:tcW w:w="8364" w:type="dxa"/>
            <w:gridSpan w:val="12"/>
            <w:vAlign w:val="center"/>
          </w:tcPr>
          <w:p w:rsidR="00027202" w:rsidRDefault="00027202" w:rsidP="00027202">
            <w:pPr>
              <w:numPr>
                <w:ilvl w:val="0"/>
                <w:numId w:val="5"/>
              </w:numPr>
              <w:spacing w:line="360" w:lineRule="auto"/>
              <w:rPr>
                <w:rFonts w:ascii="宋体" w:hAnsi="宋体"/>
                <w:sz w:val="24"/>
              </w:rPr>
            </w:pPr>
            <w:r w:rsidRPr="00027202">
              <w:rPr>
                <w:rFonts w:ascii="宋体" w:hAnsi="宋体" w:hint="eastAsia"/>
                <w:sz w:val="24"/>
              </w:rPr>
              <w:t>使用效益预测及风险分析</w:t>
            </w:r>
          </w:p>
          <w:p w:rsidR="00683B81" w:rsidRDefault="00683B81" w:rsidP="00683B81">
            <w:pPr>
              <w:spacing w:line="360" w:lineRule="auto"/>
              <w:rPr>
                <w:rFonts w:ascii="宋体" w:hAnsi="宋体"/>
                <w:sz w:val="24"/>
              </w:rPr>
            </w:pPr>
            <w:r w:rsidRPr="00CA3153">
              <w:rPr>
                <w:rFonts w:ascii="宋体" w:hAnsi="宋体" w:hint="eastAsia"/>
                <w:sz w:val="24"/>
              </w:rPr>
              <w:t>根据各</w:t>
            </w:r>
            <w:r>
              <w:rPr>
                <w:rFonts w:ascii="宋体" w:hAnsi="宋体" w:hint="eastAsia"/>
                <w:sz w:val="24"/>
              </w:rPr>
              <w:t>具体的</w:t>
            </w:r>
            <w:r w:rsidRPr="00CA3153">
              <w:rPr>
                <w:rFonts w:ascii="宋体" w:hAnsi="宋体" w:hint="eastAsia"/>
                <w:sz w:val="24"/>
              </w:rPr>
              <w:t>建设内容</w:t>
            </w:r>
            <w:r w:rsidRPr="00A663D1">
              <w:rPr>
                <w:rFonts w:ascii="宋体" w:hAnsi="宋体" w:hint="eastAsia"/>
                <w:b/>
                <w:sz w:val="24"/>
              </w:rPr>
              <w:t>逐项</w:t>
            </w:r>
            <w:r w:rsidRPr="00CA3153">
              <w:rPr>
                <w:rFonts w:ascii="宋体" w:hAnsi="宋体" w:hint="eastAsia"/>
                <w:sz w:val="24"/>
              </w:rPr>
              <w:t>进行预期绩效分析</w:t>
            </w:r>
            <w:r>
              <w:rPr>
                <w:rFonts w:ascii="宋体" w:hAnsi="宋体" w:hint="eastAsia"/>
                <w:sz w:val="24"/>
              </w:rPr>
              <w:t>，给出产出物</w:t>
            </w:r>
            <w:r w:rsidRPr="00CA3153">
              <w:rPr>
                <w:rFonts w:ascii="宋体" w:hAnsi="宋体" w:hint="eastAsia"/>
                <w:sz w:val="24"/>
              </w:rPr>
              <w:t>，如</w:t>
            </w:r>
            <w:r>
              <w:rPr>
                <w:rFonts w:ascii="宋体" w:hAnsi="宋体" w:hint="eastAsia"/>
                <w:sz w:val="24"/>
              </w:rPr>
              <w:t>数量完成多少，覆盖率提升多少，人力资金节省多少，</w:t>
            </w:r>
            <w:r w:rsidRPr="00CA3153">
              <w:rPr>
                <w:rFonts w:ascii="宋体" w:hAnsi="宋体" w:hint="eastAsia"/>
                <w:sz w:val="24"/>
              </w:rPr>
              <w:t>应对哪些规划任务，能为哪些群体提供了哪些服务，优化哪些管理等</w:t>
            </w:r>
            <w:r>
              <w:rPr>
                <w:rFonts w:ascii="宋体" w:hAnsi="宋体" w:hint="eastAsia"/>
                <w:sz w:val="24"/>
              </w:rPr>
              <w:t>，提出验收标准。</w:t>
            </w:r>
            <w:r w:rsidRPr="00C80D4D">
              <w:rPr>
                <w:rFonts w:ascii="宋体" w:hAnsi="宋体" w:hint="eastAsia"/>
                <w:sz w:val="24"/>
              </w:rPr>
              <w:t>(800字以内)</w:t>
            </w:r>
          </w:p>
          <w:p w:rsidR="00153F85" w:rsidRDefault="00153F85" w:rsidP="00683B81">
            <w:pPr>
              <w:spacing w:line="360" w:lineRule="auto"/>
              <w:rPr>
                <w:rFonts w:ascii="宋体" w:hAnsi="宋体"/>
                <w:b/>
                <w:sz w:val="24"/>
              </w:rPr>
            </w:pPr>
            <w:r>
              <w:rPr>
                <w:rFonts w:ascii="宋体" w:hAnsi="宋体" w:hint="eastAsia"/>
                <w:b/>
                <w:sz w:val="24"/>
              </w:rPr>
              <w:t>1</w:t>
            </w:r>
            <w:r>
              <w:rPr>
                <w:rFonts w:ascii="宋体" w:hAnsi="宋体"/>
                <w:b/>
                <w:sz w:val="24"/>
              </w:rPr>
              <w:t>）</w:t>
            </w:r>
            <w:r w:rsidRPr="00153F85">
              <w:rPr>
                <w:rFonts w:ascii="宋体" w:hAnsi="宋体" w:hint="eastAsia"/>
                <w:b/>
                <w:sz w:val="24"/>
              </w:rPr>
              <w:t>效益预测：</w:t>
            </w:r>
          </w:p>
          <w:p w:rsidR="00683B81" w:rsidRPr="00340FDC" w:rsidRDefault="00683B81" w:rsidP="00683B81">
            <w:pPr>
              <w:spacing w:line="360" w:lineRule="auto"/>
              <w:rPr>
                <w:rFonts w:ascii="宋体" w:hAnsi="宋体"/>
                <w:b/>
                <w:sz w:val="24"/>
              </w:rPr>
            </w:pPr>
            <w:r w:rsidRPr="00340FDC">
              <w:rPr>
                <w:rFonts w:ascii="宋体" w:hAnsi="宋体" w:hint="eastAsia"/>
                <w:b/>
                <w:sz w:val="24"/>
              </w:rPr>
              <w:t>硬件子项（例）：</w:t>
            </w:r>
          </w:p>
          <w:p w:rsidR="00683B81" w:rsidRPr="00340FDC" w:rsidRDefault="00683B81" w:rsidP="00683B81">
            <w:pPr>
              <w:spacing w:line="360" w:lineRule="auto"/>
              <w:ind w:firstLineChars="200" w:firstLine="480"/>
              <w:rPr>
                <w:rFonts w:ascii="宋体" w:hAnsi="宋体"/>
                <w:sz w:val="24"/>
              </w:rPr>
            </w:pPr>
            <w:r w:rsidRPr="009D10E3">
              <w:rPr>
                <w:rFonts w:ascii="宋体" w:hAnsi="宋体" w:hint="eastAsia"/>
                <w:sz w:val="24"/>
              </w:rPr>
              <w:t>我校数据中心将为各类应用系统提供计算资源、存储资源、网络资源的自适应调度和合理分配，为各类业务提供可靠的硬件运行环境。数据中心建设将各类计算资源、存储资源、网络资源有机整合，并可以根据业务变化灵活调整、横纵向进行扩展。新购的这批设备重点保障双一流学科中国农村研究院、工程中心和图书馆。为了充分利用好专项资金，在子项目的选择和排序上综合考虑现有设施及资源状况，学校网络发展规划以及年度工作重点，该项目专项支持重点等因素，在此基础上做出采购合理的选择。预算的编制尽可能地接近实际需求，对仪器设备的选型、申报的价格、数量乃至与申报项目的关联程度都进</w:t>
            </w:r>
            <w:r w:rsidRPr="009D10E3">
              <w:rPr>
                <w:rFonts w:ascii="宋体" w:hAnsi="宋体" w:hint="eastAsia"/>
                <w:sz w:val="24"/>
              </w:rPr>
              <w:lastRenderedPageBreak/>
              <w:t>行认真查询、比对和调研，对工程造价的申报也遵循相关规范和市场价格，避免虚报和漏报。</w:t>
            </w:r>
          </w:p>
          <w:p w:rsidR="00547571" w:rsidRDefault="00547571" w:rsidP="00547571">
            <w:pPr>
              <w:spacing w:line="360" w:lineRule="auto"/>
              <w:rPr>
                <w:rFonts w:ascii="宋体" w:hAnsi="宋体"/>
                <w:b/>
                <w:sz w:val="24"/>
              </w:rPr>
            </w:pPr>
            <w:r w:rsidRPr="00340FDC">
              <w:rPr>
                <w:rFonts w:ascii="宋体" w:hAnsi="宋体"/>
                <w:b/>
                <w:sz w:val="24"/>
              </w:rPr>
              <w:t>软件子项</w:t>
            </w:r>
            <w:r w:rsidRPr="00340FDC">
              <w:rPr>
                <w:rFonts w:ascii="宋体" w:hAnsi="宋体" w:hint="eastAsia"/>
                <w:b/>
                <w:sz w:val="24"/>
              </w:rPr>
              <w:t>（例）：</w:t>
            </w:r>
          </w:p>
          <w:p w:rsidR="00547571" w:rsidRDefault="00547571" w:rsidP="00547571">
            <w:pPr>
              <w:spacing w:line="360" w:lineRule="auto"/>
              <w:ind w:firstLineChars="236" w:firstLine="566"/>
              <w:rPr>
                <w:rFonts w:ascii="宋体" w:hAnsi="宋体"/>
                <w:sz w:val="24"/>
              </w:rPr>
            </w:pPr>
            <w:r>
              <w:rPr>
                <w:rFonts w:ascii="宋体" w:hAnsi="宋体" w:cs="宋体" w:hint="eastAsia"/>
                <w:sz w:val="24"/>
              </w:rPr>
              <w:t>本项目成果是搭建全校教师个人主页系统平台，整合全校教师信息资源，便于统一管理，实现数据共享；一步到位的解决我校教师个人主页建设、管理和维护的各种问题；统一安全标准，建立标准的安全体系，降低安全风险，提升安全性；搭建官方平台，展示学校教学、学术成果，构筑学术交流的桥梁，提升高校社会地位和学术影响力。</w:t>
            </w:r>
          </w:p>
          <w:p w:rsidR="00683B81" w:rsidRPr="00340FDC" w:rsidRDefault="00683B81" w:rsidP="00683B81">
            <w:pPr>
              <w:spacing w:line="360" w:lineRule="auto"/>
              <w:rPr>
                <w:rFonts w:ascii="宋体" w:hAnsi="宋体"/>
                <w:b/>
                <w:sz w:val="24"/>
              </w:rPr>
            </w:pPr>
            <w:r w:rsidRPr="00340FDC">
              <w:rPr>
                <w:rFonts w:ascii="宋体" w:hAnsi="宋体" w:hint="eastAsia"/>
                <w:b/>
                <w:sz w:val="24"/>
              </w:rPr>
              <w:t>服务子项（例）：</w:t>
            </w:r>
          </w:p>
          <w:p w:rsidR="00683B81" w:rsidRDefault="00683B81" w:rsidP="00683B81">
            <w:pPr>
              <w:spacing w:line="360" w:lineRule="auto"/>
              <w:ind w:firstLineChars="200" w:firstLine="480"/>
              <w:rPr>
                <w:rFonts w:ascii="宋体" w:hAnsi="宋体"/>
                <w:sz w:val="24"/>
              </w:rPr>
            </w:pPr>
            <w:r>
              <w:rPr>
                <w:rFonts w:ascii="宋体" w:hAnsi="宋体" w:hint="eastAsia"/>
                <w:sz w:val="24"/>
              </w:rPr>
              <w:t>购买的正版化产品包括windows操作系统、office办公软件等1年的升级版本使用；同时，正版化激活客户端要与华中师范大学统一身份认证集成，有详细的激活情况信息，包括每天、每周、每月、人员身份、激活内容等统计信息；在一站式服务门户提供正版化激活服务。</w:t>
            </w:r>
          </w:p>
          <w:p w:rsidR="00683B81" w:rsidRDefault="00683B81" w:rsidP="00683B81">
            <w:pPr>
              <w:spacing w:line="360" w:lineRule="auto"/>
              <w:ind w:firstLineChars="200" w:firstLine="480"/>
              <w:rPr>
                <w:rFonts w:ascii="宋体" w:hAnsi="宋体"/>
                <w:sz w:val="24"/>
              </w:rPr>
            </w:pPr>
            <w:r>
              <w:rPr>
                <w:rFonts w:ascii="宋体" w:hAnsi="宋体" w:hint="eastAsia"/>
                <w:sz w:val="24"/>
              </w:rPr>
              <w:t>能为广大学生、老师提供正版的操作系统、office办公软件的激活、免费升级服务。</w:t>
            </w:r>
          </w:p>
          <w:p w:rsidR="00153F85" w:rsidRDefault="00153F85" w:rsidP="00153F85">
            <w:pPr>
              <w:spacing w:line="360" w:lineRule="auto"/>
              <w:rPr>
                <w:rFonts w:ascii="宋体" w:hAnsi="宋体"/>
                <w:b/>
                <w:sz w:val="24"/>
              </w:rPr>
            </w:pPr>
            <w:r>
              <w:rPr>
                <w:rFonts w:ascii="宋体" w:hAnsi="宋体" w:hint="eastAsia"/>
                <w:b/>
                <w:sz w:val="24"/>
              </w:rPr>
              <w:t>2</w:t>
            </w:r>
            <w:r>
              <w:rPr>
                <w:rFonts w:ascii="宋体" w:hAnsi="宋体"/>
                <w:b/>
                <w:sz w:val="24"/>
              </w:rPr>
              <w:t>）</w:t>
            </w:r>
            <w:r>
              <w:rPr>
                <w:rFonts w:ascii="宋体" w:hAnsi="宋体" w:hint="eastAsia"/>
                <w:b/>
                <w:sz w:val="24"/>
              </w:rPr>
              <w:t>风险分析</w:t>
            </w:r>
            <w:r w:rsidRPr="00153F85">
              <w:rPr>
                <w:rFonts w:ascii="宋体" w:hAnsi="宋体" w:hint="eastAsia"/>
                <w:b/>
                <w:sz w:val="24"/>
              </w:rPr>
              <w:t>：</w:t>
            </w:r>
          </w:p>
          <w:p w:rsidR="00547571" w:rsidRPr="008969DD" w:rsidRDefault="00547571" w:rsidP="00547571">
            <w:pPr>
              <w:spacing w:line="360" w:lineRule="auto"/>
              <w:rPr>
                <w:rFonts w:ascii="宋体" w:hAnsi="宋体"/>
                <w:b/>
                <w:sz w:val="24"/>
              </w:rPr>
            </w:pPr>
            <w:r w:rsidRPr="008969DD">
              <w:rPr>
                <w:rFonts w:ascii="宋体" w:hAnsi="宋体" w:hint="eastAsia"/>
                <w:b/>
                <w:sz w:val="24"/>
              </w:rPr>
              <w:t>例：</w:t>
            </w:r>
          </w:p>
          <w:p w:rsidR="00153F85" w:rsidRPr="00683B81" w:rsidRDefault="00547571" w:rsidP="00A96C47">
            <w:pPr>
              <w:spacing w:line="360" w:lineRule="auto"/>
              <w:ind w:firstLineChars="200" w:firstLine="480"/>
              <w:rPr>
                <w:rFonts w:ascii="宋体" w:hAnsi="宋体"/>
                <w:sz w:val="24"/>
              </w:rPr>
            </w:pPr>
            <w:proofErr w:type="gramStart"/>
            <w:r w:rsidRPr="00547571">
              <w:rPr>
                <w:rFonts w:ascii="宋体" w:hAnsi="宋体" w:hint="eastAsia"/>
                <w:sz w:val="24"/>
              </w:rPr>
              <w:t>微信移动端业务</w:t>
            </w:r>
            <w:proofErr w:type="gramEnd"/>
            <w:r w:rsidRPr="00547571">
              <w:rPr>
                <w:rFonts w:ascii="宋体" w:hAnsi="宋体" w:hint="eastAsia"/>
                <w:sz w:val="24"/>
              </w:rPr>
              <w:t>融合不仅需要信息化业务部门的深度参与，还需要学校其他部门的积极配合和合作协同，如果相关部门的配合力度不大可能耽误项目进程，实施周期和验收时间难以保证。</w:t>
            </w:r>
          </w:p>
        </w:tc>
      </w:tr>
      <w:tr w:rsidR="00A8421C" w:rsidTr="0087650E">
        <w:trPr>
          <w:trHeight w:val="596"/>
        </w:trPr>
        <w:tc>
          <w:tcPr>
            <w:tcW w:w="8364" w:type="dxa"/>
            <w:gridSpan w:val="12"/>
            <w:vAlign w:val="center"/>
          </w:tcPr>
          <w:p w:rsidR="00A8421C" w:rsidRDefault="00A8421C" w:rsidP="00A8421C">
            <w:pPr>
              <w:numPr>
                <w:ilvl w:val="0"/>
                <w:numId w:val="5"/>
              </w:numPr>
              <w:spacing w:line="360" w:lineRule="auto"/>
              <w:rPr>
                <w:rFonts w:ascii="宋体" w:hAnsi="宋体"/>
                <w:sz w:val="24"/>
              </w:rPr>
            </w:pPr>
            <w:r w:rsidRPr="00A8421C">
              <w:rPr>
                <w:rFonts w:ascii="宋体" w:hAnsi="宋体" w:hint="eastAsia"/>
                <w:sz w:val="24"/>
              </w:rPr>
              <w:lastRenderedPageBreak/>
              <w:t>项目实施计划</w:t>
            </w:r>
          </w:p>
          <w:p w:rsidR="00A8421C" w:rsidRDefault="00A8421C" w:rsidP="00A8421C">
            <w:pPr>
              <w:spacing w:line="360" w:lineRule="auto"/>
              <w:rPr>
                <w:rFonts w:ascii="宋体" w:hAnsi="宋体"/>
                <w:sz w:val="24"/>
              </w:rPr>
            </w:pPr>
            <w:r w:rsidRPr="00C80D4D">
              <w:rPr>
                <w:rFonts w:ascii="宋体" w:hAnsi="宋体" w:hint="eastAsia"/>
                <w:sz w:val="24"/>
              </w:rPr>
              <w:t>项目建设进度安排。</w:t>
            </w:r>
          </w:p>
          <w:p w:rsidR="00A8421C" w:rsidRPr="00340FDC" w:rsidRDefault="00A8421C" w:rsidP="0087650E">
            <w:pPr>
              <w:spacing w:line="360" w:lineRule="auto"/>
              <w:ind w:firstLineChars="200" w:firstLine="480"/>
              <w:rPr>
                <w:rFonts w:ascii="宋体" w:hAnsi="宋体"/>
                <w:sz w:val="24"/>
              </w:rPr>
            </w:pPr>
            <w:r>
              <w:rPr>
                <w:rFonts w:ascii="宋体" w:hAnsi="宋体" w:hint="eastAsia"/>
                <w:sz w:val="24"/>
              </w:rPr>
              <w:t>建设进度安排如下：</w:t>
            </w:r>
          </w:p>
          <w:p w:rsidR="00A8421C" w:rsidRPr="00340FDC" w:rsidRDefault="00A8421C" w:rsidP="0087650E">
            <w:pPr>
              <w:spacing w:line="360" w:lineRule="auto"/>
              <w:ind w:firstLineChars="200" w:firstLine="482"/>
              <w:rPr>
                <w:rFonts w:ascii="宋体" w:hAnsi="宋体"/>
                <w:sz w:val="24"/>
                <w:szCs w:val="21"/>
              </w:rPr>
            </w:pPr>
            <w:r w:rsidRPr="00340FDC">
              <w:rPr>
                <w:rFonts w:ascii="宋体" w:hAnsi="宋体" w:hint="eastAsia"/>
                <w:b/>
                <w:sz w:val="24"/>
                <w:szCs w:val="21"/>
              </w:rPr>
              <w:t>计划完成招标时间：</w:t>
            </w:r>
            <w:r w:rsidRPr="00340FDC">
              <w:rPr>
                <w:rFonts w:ascii="宋体" w:hAnsi="宋体" w:hint="eastAsia"/>
                <w:sz w:val="24"/>
                <w:szCs w:val="21"/>
              </w:rPr>
              <w:t>x年x月</w:t>
            </w:r>
          </w:p>
          <w:p w:rsidR="00A8421C" w:rsidRPr="00340FDC" w:rsidRDefault="00A8421C" w:rsidP="0087650E">
            <w:pPr>
              <w:spacing w:line="360" w:lineRule="auto"/>
              <w:ind w:firstLineChars="200" w:firstLine="482"/>
              <w:rPr>
                <w:rFonts w:ascii="宋体" w:hAnsi="宋体"/>
                <w:sz w:val="24"/>
                <w:szCs w:val="21"/>
              </w:rPr>
            </w:pPr>
            <w:r w:rsidRPr="00340FDC">
              <w:rPr>
                <w:rFonts w:ascii="宋体" w:hAnsi="宋体" w:hint="eastAsia"/>
                <w:b/>
                <w:sz w:val="24"/>
                <w:szCs w:val="21"/>
              </w:rPr>
              <w:t>提交合同备案时间：</w:t>
            </w:r>
            <w:r w:rsidRPr="00340FDC">
              <w:rPr>
                <w:rFonts w:ascii="宋体" w:hAnsi="宋体" w:hint="eastAsia"/>
                <w:sz w:val="24"/>
                <w:szCs w:val="21"/>
              </w:rPr>
              <w:t>x年x月</w:t>
            </w:r>
          </w:p>
          <w:p w:rsidR="00A8421C" w:rsidRPr="00340FDC" w:rsidRDefault="00A8421C" w:rsidP="0087650E">
            <w:pPr>
              <w:spacing w:line="360" w:lineRule="auto"/>
              <w:ind w:firstLineChars="200" w:firstLine="482"/>
              <w:rPr>
                <w:rFonts w:ascii="宋体" w:hAnsi="宋体"/>
                <w:sz w:val="24"/>
                <w:szCs w:val="21"/>
              </w:rPr>
            </w:pPr>
            <w:r w:rsidRPr="00340FDC">
              <w:rPr>
                <w:rFonts w:ascii="宋体" w:hAnsi="宋体" w:hint="eastAsia"/>
                <w:b/>
                <w:sz w:val="24"/>
                <w:szCs w:val="21"/>
              </w:rPr>
              <w:t>初验时间（软件项目填写）：</w:t>
            </w:r>
            <w:r w:rsidRPr="00340FDC">
              <w:rPr>
                <w:rFonts w:ascii="宋体" w:hAnsi="宋体" w:hint="eastAsia"/>
                <w:sz w:val="24"/>
                <w:szCs w:val="21"/>
              </w:rPr>
              <w:t>x年x月</w:t>
            </w:r>
          </w:p>
          <w:p w:rsidR="00A8421C" w:rsidRPr="00027202" w:rsidRDefault="00A8421C" w:rsidP="0087650E">
            <w:pPr>
              <w:spacing w:line="360" w:lineRule="auto"/>
              <w:ind w:firstLineChars="200" w:firstLine="482"/>
              <w:rPr>
                <w:rFonts w:ascii="宋体" w:hAnsi="宋体"/>
                <w:sz w:val="24"/>
              </w:rPr>
            </w:pPr>
            <w:r w:rsidRPr="00340FDC">
              <w:rPr>
                <w:rFonts w:ascii="宋体" w:hAnsi="宋体" w:hint="eastAsia"/>
                <w:b/>
                <w:sz w:val="24"/>
                <w:szCs w:val="21"/>
              </w:rPr>
              <w:t>终验时间：</w:t>
            </w:r>
            <w:r w:rsidRPr="00340FDC">
              <w:rPr>
                <w:rFonts w:ascii="宋体" w:hAnsi="宋体" w:hint="eastAsia"/>
                <w:sz w:val="24"/>
                <w:szCs w:val="21"/>
              </w:rPr>
              <w:t>x年x月</w:t>
            </w:r>
          </w:p>
        </w:tc>
      </w:tr>
      <w:tr w:rsidR="00A663D1" w:rsidRPr="00F828FB" w:rsidTr="0087650E">
        <w:tblPrEx>
          <w:tblBorders>
            <w:top w:val="single" w:sz="4" w:space="0" w:color="auto"/>
            <w:left w:val="single" w:sz="4" w:space="0" w:color="auto"/>
            <w:bottom w:val="single" w:sz="4" w:space="0" w:color="auto"/>
            <w:right w:val="single" w:sz="4" w:space="0" w:color="auto"/>
          </w:tblBorders>
        </w:tblPrEx>
        <w:trPr>
          <w:trHeight w:hRule="exact" w:val="929"/>
        </w:trPr>
        <w:tc>
          <w:tcPr>
            <w:tcW w:w="534" w:type="dxa"/>
            <w:vMerge w:val="restart"/>
            <w:vAlign w:val="center"/>
          </w:tcPr>
          <w:p w:rsidR="00A663D1" w:rsidRPr="006E38D4" w:rsidRDefault="00A663D1" w:rsidP="00C529F7">
            <w:pPr>
              <w:jc w:val="center"/>
              <w:rPr>
                <w:rFonts w:ascii="宋体" w:hAnsi="宋体"/>
                <w:sz w:val="24"/>
              </w:rPr>
            </w:pPr>
            <w:r w:rsidRPr="006E38D4">
              <w:rPr>
                <w:rFonts w:ascii="宋体" w:hAnsi="宋体" w:hint="eastAsia"/>
                <w:sz w:val="24"/>
              </w:rPr>
              <w:t>项目</w:t>
            </w:r>
            <w:r w:rsidRPr="006E38D4">
              <w:rPr>
                <w:rFonts w:ascii="宋体" w:hAnsi="宋体" w:hint="eastAsia"/>
                <w:sz w:val="24"/>
              </w:rPr>
              <w:lastRenderedPageBreak/>
              <w:t>支出预算及测算依据</w:t>
            </w:r>
          </w:p>
        </w:tc>
        <w:tc>
          <w:tcPr>
            <w:tcW w:w="540" w:type="dxa"/>
            <w:vMerge w:val="restart"/>
            <w:vAlign w:val="center"/>
          </w:tcPr>
          <w:p w:rsidR="00A663D1" w:rsidRPr="006E38D4" w:rsidRDefault="00A663D1" w:rsidP="00C529F7">
            <w:pPr>
              <w:jc w:val="center"/>
              <w:rPr>
                <w:rFonts w:ascii="宋体" w:hAnsi="宋体"/>
                <w:sz w:val="24"/>
              </w:rPr>
            </w:pPr>
            <w:r w:rsidRPr="006E38D4">
              <w:rPr>
                <w:rFonts w:ascii="宋体" w:hAnsi="宋体" w:hint="eastAsia"/>
                <w:sz w:val="24"/>
              </w:rPr>
              <w:lastRenderedPageBreak/>
              <w:t>支出</w:t>
            </w:r>
            <w:r w:rsidRPr="006E38D4">
              <w:rPr>
                <w:rFonts w:ascii="宋体" w:hAnsi="宋体" w:hint="eastAsia"/>
                <w:sz w:val="24"/>
              </w:rPr>
              <w:lastRenderedPageBreak/>
              <w:t>明细预算</w:t>
            </w:r>
          </w:p>
        </w:tc>
        <w:tc>
          <w:tcPr>
            <w:tcW w:w="3604" w:type="dxa"/>
            <w:gridSpan w:val="5"/>
            <w:vAlign w:val="center"/>
          </w:tcPr>
          <w:p w:rsidR="00A663D1" w:rsidRPr="006E38D4" w:rsidRDefault="00A663D1" w:rsidP="00C529F7">
            <w:pPr>
              <w:jc w:val="center"/>
              <w:rPr>
                <w:rFonts w:ascii="宋体" w:hAnsi="宋体"/>
                <w:sz w:val="24"/>
              </w:rPr>
            </w:pPr>
            <w:r w:rsidRPr="006E38D4">
              <w:rPr>
                <w:rFonts w:ascii="宋体" w:hAnsi="宋体" w:hint="eastAsia"/>
                <w:sz w:val="24"/>
              </w:rPr>
              <w:lastRenderedPageBreak/>
              <w:t>明细支出项目</w:t>
            </w:r>
          </w:p>
        </w:tc>
        <w:tc>
          <w:tcPr>
            <w:tcW w:w="1417" w:type="dxa"/>
            <w:gridSpan w:val="2"/>
            <w:vAlign w:val="center"/>
          </w:tcPr>
          <w:p w:rsidR="00A663D1" w:rsidRPr="006E38D4" w:rsidRDefault="00A663D1" w:rsidP="00A663D1">
            <w:pPr>
              <w:jc w:val="center"/>
              <w:rPr>
                <w:rFonts w:ascii="宋体" w:hAnsi="宋体"/>
                <w:sz w:val="24"/>
              </w:rPr>
            </w:pPr>
            <w:r>
              <w:rPr>
                <w:rFonts w:ascii="宋体" w:hAnsi="宋体"/>
                <w:sz w:val="24"/>
              </w:rPr>
              <w:t>单价</w:t>
            </w:r>
            <w:r>
              <w:rPr>
                <w:rFonts w:ascii="宋体" w:hAnsi="宋体" w:hint="eastAsia"/>
                <w:sz w:val="24"/>
              </w:rPr>
              <w:t>（万元）</w:t>
            </w:r>
          </w:p>
        </w:tc>
        <w:tc>
          <w:tcPr>
            <w:tcW w:w="851" w:type="dxa"/>
            <w:vAlign w:val="center"/>
          </w:tcPr>
          <w:p w:rsidR="00A663D1" w:rsidRPr="006E38D4" w:rsidRDefault="00A663D1" w:rsidP="00A663D1">
            <w:pPr>
              <w:jc w:val="center"/>
              <w:rPr>
                <w:rFonts w:ascii="宋体" w:hAnsi="宋体"/>
                <w:sz w:val="24"/>
              </w:rPr>
            </w:pPr>
            <w:r>
              <w:rPr>
                <w:rFonts w:ascii="宋体" w:hAnsi="宋体"/>
                <w:sz w:val="24"/>
              </w:rPr>
              <w:t>数量</w:t>
            </w:r>
          </w:p>
        </w:tc>
        <w:tc>
          <w:tcPr>
            <w:tcW w:w="1418" w:type="dxa"/>
            <w:gridSpan w:val="2"/>
            <w:vAlign w:val="center"/>
          </w:tcPr>
          <w:p w:rsidR="00A663D1" w:rsidRPr="006E38D4" w:rsidRDefault="00A663D1" w:rsidP="00C529F7">
            <w:pPr>
              <w:jc w:val="center"/>
              <w:rPr>
                <w:rFonts w:ascii="宋体" w:hAnsi="宋体"/>
                <w:sz w:val="24"/>
              </w:rPr>
            </w:pPr>
            <w:r>
              <w:rPr>
                <w:rFonts w:ascii="宋体" w:hAnsi="宋体" w:hint="eastAsia"/>
                <w:sz w:val="24"/>
              </w:rPr>
              <w:t>总</w:t>
            </w:r>
            <w:r w:rsidRPr="006E38D4">
              <w:rPr>
                <w:rFonts w:ascii="宋体" w:hAnsi="宋体" w:hint="eastAsia"/>
                <w:sz w:val="24"/>
              </w:rPr>
              <w:t>额（万元）</w:t>
            </w:r>
          </w:p>
        </w:tc>
      </w:tr>
      <w:tr w:rsidR="00340FDC" w:rsidRPr="00F828FB" w:rsidTr="0087650E">
        <w:tblPrEx>
          <w:tblBorders>
            <w:top w:val="single" w:sz="4" w:space="0" w:color="auto"/>
            <w:left w:val="single" w:sz="4" w:space="0" w:color="auto"/>
            <w:bottom w:val="single" w:sz="4" w:space="0" w:color="auto"/>
            <w:right w:val="single" w:sz="4" w:space="0" w:color="auto"/>
          </w:tblBorders>
        </w:tblPrEx>
        <w:trPr>
          <w:trHeight w:hRule="exact" w:val="454"/>
        </w:trPr>
        <w:tc>
          <w:tcPr>
            <w:tcW w:w="534" w:type="dxa"/>
            <w:vMerge/>
            <w:vAlign w:val="center"/>
          </w:tcPr>
          <w:p w:rsidR="00340FDC" w:rsidRPr="006E38D4" w:rsidRDefault="00340FDC" w:rsidP="00340FDC">
            <w:pPr>
              <w:spacing w:before="100" w:beforeAutospacing="1" w:afterLines="50" w:after="156"/>
              <w:jc w:val="center"/>
              <w:rPr>
                <w:rFonts w:ascii="宋体" w:hAnsi="宋体"/>
                <w:sz w:val="28"/>
                <w:szCs w:val="28"/>
              </w:rPr>
            </w:pPr>
          </w:p>
        </w:tc>
        <w:tc>
          <w:tcPr>
            <w:tcW w:w="540" w:type="dxa"/>
            <w:vMerge/>
            <w:vAlign w:val="center"/>
          </w:tcPr>
          <w:p w:rsidR="00340FDC" w:rsidRPr="006E38D4" w:rsidRDefault="00340FDC" w:rsidP="00340FDC">
            <w:pPr>
              <w:spacing w:before="100" w:beforeAutospacing="1" w:afterLines="50" w:after="156"/>
              <w:jc w:val="center"/>
              <w:rPr>
                <w:rFonts w:ascii="宋体" w:hAnsi="宋体"/>
                <w:sz w:val="24"/>
              </w:rPr>
            </w:pPr>
          </w:p>
        </w:tc>
        <w:tc>
          <w:tcPr>
            <w:tcW w:w="3604" w:type="dxa"/>
            <w:gridSpan w:val="5"/>
            <w:vAlign w:val="center"/>
          </w:tcPr>
          <w:p w:rsidR="00340FDC" w:rsidRPr="006E38D4" w:rsidRDefault="00340FDC" w:rsidP="00340FDC">
            <w:pPr>
              <w:jc w:val="left"/>
              <w:rPr>
                <w:rFonts w:ascii="宋体" w:hAnsi="宋体"/>
                <w:sz w:val="24"/>
              </w:rPr>
            </w:pPr>
            <w:r>
              <w:rPr>
                <w:rFonts w:ascii="宋体" w:hAnsi="宋体" w:hint="eastAsia"/>
                <w:sz w:val="24"/>
              </w:rPr>
              <w:t>1.存储系统</w:t>
            </w:r>
          </w:p>
        </w:tc>
        <w:tc>
          <w:tcPr>
            <w:tcW w:w="1417" w:type="dxa"/>
            <w:gridSpan w:val="2"/>
            <w:vAlign w:val="center"/>
          </w:tcPr>
          <w:p w:rsidR="00340FDC" w:rsidRPr="006E38D4" w:rsidRDefault="00340FDC" w:rsidP="00340FDC">
            <w:pPr>
              <w:jc w:val="center"/>
              <w:rPr>
                <w:rFonts w:ascii="宋体" w:hAnsi="宋体"/>
                <w:sz w:val="24"/>
              </w:rPr>
            </w:pPr>
            <w:r>
              <w:rPr>
                <w:rFonts w:ascii="宋体" w:hAnsi="宋体"/>
                <w:sz w:val="24"/>
              </w:rPr>
              <w:t>93</w:t>
            </w:r>
          </w:p>
        </w:tc>
        <w:tc>
          <w:tcPr>
            <w:tcW w:w="851" w:type="dxa"/>
            <w:vAlign w:val="center"/>
          </w:tcPr>
          <w:p w:rsidR="00340FDC" w:rsidRPr="006E38D4" w:rsidRDefault="00340FDC" w:rsidP="00340FDC">
            <w:pPr>
              <w:jc w:val="center"/>
              <w:rPr>
                <w:rFonts w:ascii="宋体" w:hAnsi="宋体"/>
                <w:sz w:val="24"/>
              </w:rPr>
            </w:pPr>
            <w:r>
              <w:rPr>
                <w:rFonts w:ascii="宋体" w:hAnsi="宋体" w:hint="eastAsia"/>
                <w:sz w:val="24"/>
              </w:rPr>
              <w:t>1</w:t>
            </w:r>
          </w:p>
        </w:tc>
        <w:tc>
          <w:tcPr>
            <w:tcW w:w="1418" w:type="dxa"/>
            <w:gridSpan w:val="2"/>
            <w:vAlign w:val="center"/>
          </w:tcPr>
          <w:p w:rsidR="00340FDC" w:rsidRPr="006E38D4" w:rsidRDefault="00340FDC" w:rsidP="00340FDC">
            <w:pPr>
              <w:jc w:val="center"/>
              <w:rPr>
                <w:rFonts w:ascii="宋体" w:hAnsi="宋体"/>
                <w:sz w:val="24"/>
              </w:rPr>
            </w:pPr>
            <w:r>
              <w:rPr>
                <w:rFonts w:ascii="宋体" w:hAnsi="宋体"/>
                <w:sz w:val="24"/>
              </w:rPr>
              <w:t>93</w:t>
            </w:r>
          </w:p>
        </w:tc>
      </w:tr>
      <w:tr w:rsidR="00340FDC" w:rsidRPr="00F828FB" w:rsidTr="0087650E">
        <w:tblPrEx>
          <w:tblBorders>
            <w:top w:val="single" w:sz="4" w:space="0" w:color="auto"/>
            <w:left w:val="single" w:sz="4" w:space="0" w:color="auto"/>
            <w:bottom w:val="single" w:sz="4" w:space="0" w:color="auto"/>
            <w:right w:val="single" w:sz="4" w:space="0" w:color="auto"/>
          </w:tblBorders>
        </w:tblPrEx>
        <w:trPr>
          <w:trHeight w:hRule="exact" w:val="454"/>
        </w:trPr>
        <w:tc>
          <w:tcPr>
            <w:tcW w:w="534" w:type="dxa"/>
            <w:vMerge/>
            <w:vAlign w:val="center"/>
          </w:tcPr>
          <w:p w:rsidR="00340FDC" w:rsidRPr="006E38D4" w:rsidRDefault="00340FDC" w:rsidP="00340FDC">
            <w:pPr>
              <w:spacing w:before="100" w:beforeAutospacing="1" w:afterLines="50" w:after="156"/>
              <w:jc w:val="center"/>
              <w:rPr>
                <w:rFonts w:ascii="宋体" w:hAnsi="宋体"/>
                <w:sz w:val="28"/>
                <w:szCs w:val="28"/>
              </w:rPr>
            </w:pPr>
          </w:p>
        </w:tc>
        <w:tc>
          <w:tcPr>
            <w:tcW w:w="540" w:type="dxa"/>
            <w:vMerge/>
            <w:vAlign w:val="center"/>
          </w:tcPr>
          <w:p w:rsidR="00340FDC" w:rsidRPr="006E38D4" w:rsidRDefault="00340FDC" w:rsidP="00340FDC">
            <w:pPr>
              <w:spacing w:before="100" w:beforeAutospacing="1" w:afterLines="50" w:after="156"/>
              <w:jc w:val="center"/>
              <w:rPr>
                <w:rFonts w:ascii="宋体" w:hAnsi="宋体"/>
                <w:sz w:val="24"/>
              </w:rPr>
            </w:pPr>
          </w:p>
        </w:tc>
        <w:tc>
          <w:tcPr>
            <w:tcW w:w="3604" w:type="dxa"/>
            <w:gridSpan w:val="5"/>
            <w:vAlign w:val="center"/>
          </w:tcPr>
          <w:p w:rsidR="00340FDC" w:rsidRDefault="00340FDC" w:rsidP="00340FDC">
            <w:pPr>
              <w:jc w:val="left"/>
              <w:rPr>
                <w:rFonts w:ascii="宋体" w:hAnsi="宋体"/>
                <w:sz w:val="24"/>
              </w:rPr>
            </w:pPr>
            <w:r>
              <w:rPr>
                <w:rFonts w:ascii="宋体" w:hAnsi="宋体" w:hint="eastAsia"/>
                <w:sz w:val="24"/>
              </w:rPr>
              <w:t>2.存储网络</w:t>
            </w:r>
          </w:p>
        </w:tc>
        <w:tc>
          <w:tcPr>
            <w:tcW w:w="1417" w:type="dxa"/>
            <w:gridSpan w:val="2"/>
            <w:vAlign w:val="center"/>
          </w:tcPr>
          <w:p w:rsidR="00340FDC" w:rsidRPr="006E38D4" w:rsidRDefault="00340FDC" w:rsidP="00340FDC">
            <w:pPr>
              <w:jc w:val="center"/>
              <w:rPr>
                <w:rFonts w:ascii="宋体" w:hAnsi="宋体"/>
                <w:sz w:val="24"/>
              </w:rPr>
            </w:pPr>
            <w:r>
              <w:rPr>
                <w:rFonts w:ascii="宋体" w:hAnsi="宋体" w:hint="eastAsia"/>
                <w:sz w:val="24"/>
              </w:rPr>
              <w:t>8</w:t>
            </w:r>
          </w:p>
        </w:tc>
        <w:tc>
          <w:tcPr>
            <w:tcW w:w="851" w:type="dxa"/>
            <w:vAlign w:val="center"/>
          </w:tcPr>
          <w:p w:rsidR="00340FDC" w:rsidRPr="006E38D4" w:rsidRDefault="00340FDC" w:rsidP="00340FDC">
            <w:pPr>
              <w:jc w:val="center"/>
              <w:rPr>
                <w:rFonts w:ascii="宋体" w:hAnsi="宋体"/>
                <w:sz w:val="24"/>
              </w:rPr>
            </w:pPr>
            <w:r>
              <w:rPr>
                <w:rFonts w:ascii="宋体" w:hAnsi="宋体"/>
                <w:sz w:val="24"/>
              </w:rPr>
              <w:t>4</w:t>
            </w:r>
          </w:p>
        </w:tc>
        <w:tc>
          <w:tcPr>
            <w:tcW w:w="1418" w:type="dxa"/>
            <w:gridSpan w:val="2"/>
            <w:vAlign w:val="center"/>
          </w:tcPr>
          <w:p w:rsidR="00340FDC" w:rsidRPr="006E38D4" w:rsidRDefault="00340FDC" w:rsidP="00340FDC">
            <w:pPr>
              <w:jc w:val="center"/>
              <w:rPr>
                <w:rFonts w:ascii="宋体" w:hAnsi="宋体"/>
                <w:sz w:val="24"/>
              </w:rPr>
            </w:pPr>
            <w:r>
              <w:rPr>
                <w:rFonts w:ascii="宋体" w:hAnsi="宋体"/>
                <w:sz w:val="24"/>
              </w:rPr>
              <w:t>32</w:t>
            </w:r>
          </w:p>
        </w:tc>
      </w:tr>
      <w:tr w:rsidR="00340FDC" w:rsidRPr="00F828FB" w:rsidTr="0087650E">
        <w:tblPrEx>
          <w:tblBorders>
            <w:top w:val="single" w:sz="4" w:space="0" w:color="auto"/>
            <w:left w:val="single" w:sz="4" w:space="0" w:color="auto"/>
            <w:bottom w:val="single" w:sz="4" w:space="0" w:color="auto"/>
            <w:right w:val="single" w:sz="4" w:space="0" w:color="auto"/>
          </w:tblBorders>
        </w:tblPrEx>
        <w:trPr>
          <w:trHeight w:hRule="exact" w:val="454"/>
        </w:trPr>
        <w:tc>
          <w:tcPr>
            <w:tcW w:w="534" w:type="dxa"/>
            <w:vMerge/>
            <w:vAlign w:val="center"/>
          </w:tcPr>
          <w:p w:rsidR="00340FDC" w:rsidRPr="006E38D4" w:rsidRDefault="00340FDC" w:rsidP="00340FDC">
            <w:pPr>
              <w:spacing w:before="100" w:beforeAutospacing="1" w:afterLines="50" w:after="156"/>
              <w:jc w:val="center"/>
              <w:rPr>
                <w:rFonts w:ascii="宋体" w:hAnsi="宋体"/>
                <w:sz w:val="28"/>
                <w:szCs w:val="28"/>
              </w:rPr>
            </w:pPr>
          </w:p>
        </w:tc>
        <w:tc>
          <w:tcPr>
            <w:tcW w:w="540" w:type="dxa"/>
            <w:vMerge/>
            <w:vAlign w:val="center"/>
          </w:tcPr>
          <w:p w:rsidR="00340FDC" w:rsidRPr="006E38D4" w:rsidRDefault="00340FDC" w:rsidP="00340FDC">
            <w:pPr>
              <w:spacing w:before="100" w:beforeAutospacing="1" w:afterLines="50" w:after="156"/>
              <w:jc w:val="center"/>
              <w:rPr>
                <w:rFonts w:ascii="宋体" w:hAnsi="宋体"/>
                <w:sz w:val="24"/>
              </w:rPr>
            </w:pPr>
          </w:p>
        </w:tc>
        <w:tc>
          <w:tcPr>
            <w:tcW w:w="3604" w:type="dxa"/>
            <w:gridSpan w:val="5"/>
            <w:vAlign w:val="center"/>
          </w:tcPr>
          <w:p w:rsidR="00340FDC" w:rsidRDefault="00340FDC" w:rsidP="00340FDC">
            <w:pPr>
              <w:jc w:val="left"/>
              <w:rPr>
                <w:rFonts w:ascii="宋体" w:hAnsi="宋体"/>
                <w:sz w:val="24"/>
              </w:rPr>
            </w:pPr>
            <w:bookmarkStart w:id="0" w:name="_GoBack"/>
            <w:bookmarkEnd w:id="0"/>
          </w:p>
        </w:tc>
        <w:tc>
          <w:tcPr>
            <w:tcW w:w="1417" w:type="dxa"/>
            <w:gridSpan w:val="2"/>
            <w:vAlign w:val="center"/>
          </w:tcPr>
          <w:p w:rsidR="00340FDC" w:rsidRDefault="00340FDC" w:rsidP="00340FDC">
            <w:pPr>
              <w:jc w:val="center"/>
              <w:rPr>
                <w:rFonts w:ascii="宋体" w:hAnsi="宋体"/>
                <w:sz w:val="24"/>
              </w:rPr>
            </w:pPr>
          </w:p>
        </w:tc>
        <w:tc>
          <w:tcPr>
            <w:tcW w:w="851" w:type="dxa"/>
            <w:vAlign w:val="center"/>
          </w:tcPr>
          <w:p w:rsidR="00340FDC" w:rsidRDefault="00340FDC" w:rsidP="00340FDC">
            <w:pPr>
              <w:jc w:val="center"/>
              <w:rPr>
                <w:rFonts w:ascii="宋体" w:hAnsi="宋体"/>
                <w:sz w:val="24"/>
              </w:rPr>
            </w:pPr>
          </w:p>
        </w:tc>
        <w:tc>
          <w:tcPr>
            <w:tcW w:w="1418" w:type="dxa"/>
            <w:gridSpan w:val="2"/>
            <w:vAlign w:val="center"/>
          </w:tcPr>
          <w:p w:rsidR="00340FDC" w:rsidRPr="006E38D4" w:rsidRDefault="00340FDC" w:rsidP="00340FDC">
            <w:pPr>
              <w:jc w:val="center"/>
              <w:rPr>
                <w:rFonts w:ascii="宋体" w:hAnsi="宋体"/>
                <w:sz w:val="24"/>
              </w:rPr>
            </w:pPr>
          </w:p>
        </w:tc>
      </w:tr>
      <w:tr w:rsidR="00340FDC" w:rsidRPr="00F828FB" w:rsidTr="0087650E">
        <w:tblPrEx>
          <w:tblBorders>
            <w:top w:val="single" w:sz="4" w:space="0" w:color="auto"/>
            <w:left w:val="single" w:sz="4" w:space="0" w:color="auto"/>
            <w:bottom w:val="single" w:sz="4" w:space="0" w:color="auto"/>
            <w:right w:val="single" w:sz="4" w:space="0" w:color="auto"/>
          </w:tblBorders>
        </w:tblPrEx>
        <w:trPr>
          <w:trHeight w:hRule="exact" w:val="454"/>
        </w:trPr>
        <w:tc>
          <w:tcPr>
            <w:tcW w:w="534" w:type="dxa"/>
            <w:vMerge/>
            <w:vAlign w:val="center"/>
          </w:tcPr>
          <w:p w:rsidR="00340FDC" w:rsidRPr="006E38D4" w:rsidRDefault="00340FDC" w:rsidP="00340FDC">
            <w:pPr>
              <w:spacing w:before="100" w:beforeAutospacing="1" w:afterLines="50" w:after="156"/>
              <w:jc w:val="center"/>
              <w:rPr>
                <w:rFonts w:ascii="宋体" w:hAnsi="宋体"/>
                <w:sz w:val="28"/>
                <w:szCs w:val="28"/>
              </w:rPr>
            </w:pPr>
          </w:p>
        </w:tc>
        <w:tc>
          <w:tcPr>
            <w:tcW w:w="540" w:type="dxa"/>
            <w:vMerge/>
            <w:vAlign w:val="center"/>
          </w:tcPr>
          <w:p w:rsidR="00340FDC" w:rsidRPr="006E38D4" w:rsidRDefault="00340FDC" w:rsidP="00340FDC">
            <w:pPr>
              <w:spacing w:before="100" w:beforeAutospacing="1" w:afterLines="50" w:after="156"/>
              <w:jc w:val="center"/>
              <w:rPr>
                <w:rFonts w:ascii="宋体" w:hAnsi="宋体"/>
                <w:sz w:val="24"/>
              </w:rPr>
            </w:pPr>
          </w:p>
        </w:tc>
        <w:tc>
          <w:tcPr>
            <w:tcW w:w="3604" w:type="dxa"/>
            <w:gridSpan w:val="5"/>
            <w:vAlign w:val="center"/>
          </w:tcPr>
          <w:p w:rsidR="00340FDC" w:rsidRDefault="00340FDC" w:rsidP="00340FDC">
            <w:pPr>
              <w:jc w:val="left"/>
              <w:rPr>
                <w:rFonts w:ascii="宋体" w:hAnsi="宋体"/>
                <w:sz w:val="24"/>
              </w:rPr>
            </w:pPr>
          </w:p>
        </w:tc>
        <w:tc>
          <w:tcPr>
            <w:tcW w:w="1417" w:type="dxa"/>
            <w:gridSpan w:val="2"/>
            <w:vAlign w:val="center"/>
          </w:tcPr>
          <w:p w:rsidR="00340FDC" w:rsidRDefault="00340FDC" w:rsidP="00340FDC">
            <w:pPr>
              <w:jc w:val="left"/>
              <w:rPr>
                <w:rFonts w:ascii="宋体" w:hAnsi="宋体"/>
                <w:sz w:val="24"/>
              </w:rPr>
            </w:pPr>
          </w:p>
        </w:tc>
        <w:tc>
          <w:tcPr>
            <w:tcW w:w="851" w:type="dxa"/>
            <w:vAlign w:val="center"/>
          </w:tcPr>
          <w:p w:rsidR="00340FDC" w:rsidRDefault="00340FDC" w:rsidP="00340FDC">
            <w:pPr>
              <w:jc w:val="left"/>
              <w:rPr>
                <w:rFonts w:ascii="宋体" w:hAnsi="宋体"/>
                <w:sz w:val="24"/>
              </w:rPr>
            </w:pPr>
          </w:p>
        </w:tc>
        <w:tc>
          <w:tcPr>
            <w:tcW w:w="1418" w:type="dxa"/>
            <w:gridSpan w:val="2"/>
            <w:vAlign w:val="center"/>
          </w:tcPr>
          <w:p w:rsidR="00340FDC" w:rsidRPr="006E38D4" w:rsidRDefault="00340FDC" w:rsidP="00340FDC">
            <w:pPr>
              <w:jc w:val="center"/>
              <w:rPr>
                <w:rFonts w:ascii="宋体" w:hAnsi="宋体"/>
                <w:sz w:val="24"/>
              </w:rPr>
            </w:pPr>
          </w:p>
        </w:tc>
      </w:tr>
      <w:tr w:rsidR="00340FDC" w:rsidRPr="00F828FB" w:rsidTr="0087650E">
        <w:tblPrEx>
          <w:tblBorders>
            <w:top w:val="single" w:sz="4" w:space="0" w:color="auto"/>
            <w:left w:val="single" w:sz="4" w:space="0" w:color="auto"/>
            <w:bottom w:val="single" w:sz="4" w:space="0" w:color="auto"/>
            <w:right w:val="single" w:sz="4" w:space="0" w:color="auto"/>
          </w:tblBorders>
        </w:tblPrEx>
        <w:trPr>
          <w:trHeight w:hRule="exact" w:val="454"/>
        </w:trPr>
        <w:tc>
          <w:tcPr>
            <w:tcW w:w="534" w:type="dxa"/>
            <w:vMerge/>
            <w:vAlign w:val="center"/>
          </w:tcPr>
          <w:p w:rsidR="00340FDC" w:rsidRPr="006E38D4" w:rsidRDefault="00340FDC" w:rsidP="00340FDC">
            <w:pPr>
              <w:spacing w:before="100" w:beforeAutospacing="1" w:afterLines="50" w:after="156"/>
              <w:jc w:val="center"/>
              <w:rPr>
                <w:rFonts w:ascii="宋体" w:hAnsi="宋体"/>
                <w:sz w:val="28"/>
                <w:szCs w:val="28"/>
              </w:rPr>
            </w:pPr>
          </w:p>
        </w:tc>
        <w:tc>
          <w:tcPr>
            <w:tcW w:w="540" w:type="dxa"/>
            <w:vMerge/>
            <w:vAlign w:val="center"/>
          </w:tcPr>
          <w:p w:rsidR="00340FDC" w:rsidRPr="006E38D4" w:rsidRDefault="00340FDC" w:rsidP="00340FDC">
            <w:pPr>
              <w:spacing w:before="100" w:beforeAutospacing="1" w:afterLines="50" w:after="156"/>
              <w:jc w:val="center"/>
              <w:rPr>
                <w:rFonts w:ascii="宋体" w:hAnsi="宋体"/>
                <w:sz w:val="24"/>
              </w:rPr>
            </w:pPr>
          </w:p>
        </w:tc>
        <w:tc>
          <w:tcPr>
            <w:tcW w:w="3604" w:type="dxa"/>
            <w:gridSpan w:val="5"/>
            <w:vAlign w:val="center"/>
          </w:tcPr>
          <w:p w:rsidR="00340FDC" w:rsidRDefault="00340FDC" w:rsidP="00340FDC">
            <w:pPr>
              <w:jc w:val="left"/>
              <w:rPr>
                <w:rFonts w:ascii="宋体" w:hAnsi="宋体"/>
                <w:sz w:val="24"/>
              </w:rPr>
            </w:pPr>
          </w:p>
        </w:tc>
        <w:tc>
          <w:tcPr>
            <w:tcW w:w="1417" w:type="dxa"/>
            <w:gridSpan w:val="2"/>
            <w:vAlign w:val="center"/>
          </w:tcPr>
          <w:p w:rsidR="00340FDC" w:rsidRDefault="00340FDC" w:rsidP="00340FDC">
            <w:pPr>
              <w:jc w:val="left"/>
              <w:rPr>
                <w:rFonts w:ascii="宋体" w:hAnsi="宋体"/>
                <w:sz w:val="24"/>
              </w:rPr>
            </w:pPr>
          </w:p>
        </w:tc>
        <w:tc>
          <w:tcPr>
            <w:tcW w:w="851" w:type="dxa"/>
            <w:vAlign w:val="center"/>
          </w:tcPr>
          <w:p w:rsidR="00340FDC" w:rsidRDefault="00340FDC" w:rsidP="00340FDC">
            <w:pPr>
              <w:jc w:val="left"/>
              <w:rPr>
                <w:rFonts w:ascii="宋体" w:hAnsi="宋体"/>
                <w:sz w:val="24"/>
              </w:rPr>
            </w:pPr>
          </w:p>
        </w:tc>
        <w:tc>
          <w:tcPr>
            <w:tcW w:w="1418" w:type="dxa"/>
            <w:gridSpan w:val="2"/>
            <w:vAlign w:val="center"/>
          </w:tcPr>
          <w:p w:rsidR="00340FDC" w:rsidRPr="006E38D4" w:rsidRDefault="00340FDC" w:rsidP="00340FDC">
            <w:pPr>
              <w:jc w:val="left"/>
              <w:rPr>
                <w:rFonts w:ascii="宋体" w:hAnsi="宋体"/>
                <w:sz w:val="24"/>
              </w:rPr>
            </w:pPr>
          </w:p>
        </w:tc>
      </w:tr>
      <w:tr w:rsidR="00CD57F1" w:rsidRPr="00F828FB" w:rsidTr="0087650E">
        <w:tblPrEx>
          <w:tblBorders>
            <w:top w:val="single" w:sz="4" w:space="0" w:color="auto"/>
            <w:left w:val="single" w:sz="4" w:space="0" w:color="auto"/>
            <w:bottom w:val="single" w:sz="4" w:space="0" w:color="auto"/>
            <w:right w:val="single" w:sz="4" w:space="0" w:color="auto"/>
          </w:tblBorders>
        </w:tblPrEx>
        <w:trPr>
          <w:trHeight w:hRule="exact" w:val="454"/>
        </w:trPr>
        <w:tc>
          <w:tcPr>
            <w:tcW w:w="534" w:type="dxa"/>
            <w:vMerge/>
            <w:vAlign w:val="center"/>
          </w:tcPr>
          <w:p w:rsidR="00CD57F1" w:rsidRPr="006E38D4" w:rsidRDefault="00CD57F1" w:rsidP="00CD57F1">
            <w:pPr>
              <w:spacing w:before="100" w:beforeAutospacing="1" w:afterLines="50" w:after="156"/>
              <w:jc w:val="center"/>
              <w:rPr>
                <w:rFonts w:ascii="宋体" w:hAnsi="宋体"/>
                <w:sz w:val="28"/>
                <w:szCs w:val="28"/>
              </w:rPr>
            </w:pPr>
          </w:p>
        </w:tc>
        <w:tc>
          <w:tcPr>
            <w:tcW w:w="540" w:type="dxa"/>
            <w:vMerge/>
            <w:vAlign w:val="center"/>
          </w:tcPr>
          <w:p w:rsidR="00CD57F1" w:rsidRPr="006E38D4" w:rsidRDefault="00CD57F1" w:rsidP="00CD57F1">
            <w:pPr>
              <w:spacing w:before="100" w:beforeAutospacing="1" w:afterLines="50" w:after="156"/>
              <w:jc w:val="center"/>
              <w:rPr>
                <w:rFonts w:ascii="宋体" w:hAnsi="宋体"/>
                <w:sz w:val="24"/>
              </w:rPr>
            </w:pPr>
          </w:p>
        </w:tc>
        <w:tc>
          <w:tcPr>
            <w:tcW w:w="3604" w:type="dxa"/>
            <w:gridSpan w:val="5"/>
            <w:vAlign w:val="center"/>
          </w:tcPr>
          <w:p w:rsidR="00CD57F1" w:rsidRDefault="00CD57F1" w:rsidP="00CD57F1">
            <w:pPr>
              <w:jc w:val="left"/>
              <w:rPr>
                <w:rFonts w:ascii="宋体" w:hAnsi="宋体"/>
                <w:sz w:val="24"/>
              </w:rPr>
            </w:pPr>
            <w:r>
              <w:rPr>
                <w:rFonts w:ascii="宋体" w:hAnsi="宋体" w:hint="eastAsia"/>
                <w:sz w:val="24"/>
              </w:rPr>
              <w:t>合计</w:t>
            </w:r>
          </w:p>
        </w:tc>
        <w:tc>
          <w:tcPr>
            <w:tcW w:w="1417" w:type="dxa"/>
            <w:gridSpan w:val="2"/>
            <w:vAlign w:val="center"/>
          </w:tcPr>
          <w:p w:rsidR="00CD57F1" w:rsidRDefault="00CD57F1" w:rsidP="00CD57F1">
            <w:pPr>
              <w:jc w:val="left"/>
              <w:rPr>
                <w:rFonts w:ascii="宋体" w:hAnsi="宋体"/>
                <w:sz w:val="24"/>
              </w:rPr>
            </w:pPr>
            <w:r>
              <w:rPr>
                <w:rFonts w:ascii="宋体" w:hAnsi="宋体" w:hint="eastAsia"/>
                <w:sz w:val="24"/>
              </w:rPr>
              <w:t>/</w:t>
            </w:r>
          </w:p>
        </w:tc>
        <w:tc>
          <w:tcPr>
            <w:tcW w:w="851" w:type="dxa"/>
            <w:vAlign w:val="center"/>
          </w:tcPr>
          <w:p w:rsidR="00CD57F1" w:rsidRDefault="00CD57F1" w:rsidP="00CD57F1">
            <w:pPr>
              <w:jc w:val="left"/>
              <w:rPr>
                <w:rFonts w:ascii="宋体" w:hAnsi="宋体"/>
                <w:sz w:val="24"/>
              </w:rPr>
            </w:pPr>
            <w:r>
              <w:rPr>
                <w:rFonts w:ascii="宋体" w:hAnsi="宋体" w:hint="eastAsia"/>
                <w:sz w:val="24"/>
              </w:rPr>
              <w:t>/</w:t>
            </w:r>
          </w:p>
        </w:tc>
        <w:tc>
          <w:tcPr>
            <w:tcW w:w="1418" w:type="dxa"/>
            <w:gridSpan w:val="2"/>
            <w:vAlign w:val="center"/>
          </w:tcPr>
          <w:p w:rsidR="00CD57F1" w:rsidRPr="006E38D4" w:rsidRDefault="00CD57F1" w:rsidP="00CD57F1">
            <w:pPr>
              <w:jc w:val="center"/>
              <w:rPr>
                <w:rFonts w:ascii="宋体" w:hAnsi="宋体"/>
                <w:sz w:val="24"/>
              </w:rPr>
            </w:pPr>
            <w:r>
              <w:rPr>
                <w:rFonts w:ascii="宋体" w:hAnsi="宋体"/>
                <w:sz w:val="24"/>
              </w:rPr>
              <w:t>125</w:t>
            </w:r>
          </w:p>
        </w:tc>
      </w:tr>
      <w:tr w:rsidR="00CD57F1" w:rsidRPr="00F828FB" w:rsidTr="0087650E">
        <w:tblPrEx>
          <w:tblBorders>
            <w:top w:val="single" w:sz="4" w:space="0" w:color="auto"/>
            <w:left w:val="single" w:sz="4" w:space="0" w:color="auto"/>
            <w:bottom w:val="single" w:sz="4" w:space="0" w:color="auto"/>
            <w:right w:val="single" w:sz="4" w:space="0" w:color="auto"/>
          </w:tblBorders>
        </w:tblPrEx>
        <w:trPr>
          <w:trHeight w:val="1647"/>
        </w:trPr>
        <w:tc>
          <w:tcPr>
            <w:tcW w:w="534" w:type="dxa"/>
            <w:vMerge/>
          </w:tcPr>
          <w:p w:rsidR="00CD57F1" w:rsidRPr="006E38D4" w:rsidRDefault="00CD57F1" w:rsidP="00CD57F1">
            <w:pPr>
              <w:spacing w:before="100" w:beforeAutospacing="1" w:afterLines="50" w:after="156" w:line="360" w:lineRule="auto"/>
              <w:rPr>
                <w:rFonts w:ascii="宋体" w:hAnsi="宋体"/>
                <w:sz w:val="28"/>
                <w:szCs w:val="28"/>
              </w:rPr>
            </w:pPr>
          </w:p>
        </w:tc>
        <w:tc>
          <w:tcPr>
            <w:tcW w:w="540" w:type="dxa"/>
            <w:vAlign w:val="center"/>
          </w:tcPr>
          <w:p w:rsidR="00CD57F1" w:rsidRPr="006E38D4" w:rsidRDefault="00CD57F1" w:rsidP="00CD57F1">
            <w:pPr>
              <w:jc w:val="center"/>
              <w:rPr>
                <w:rFonts w:ascii="宋体" w:hAnsi="宋体"/>
                <w:sz w:val="24"/>
              </w:rPr>
            </w:pPr>
            <w:r w:rsidRPr="006E38D4">
              <w:rPr>
                <w:rFonts w:ascii="宋体" w:hAnsi="宋体" w:hint="eastAsia"/>
                <w:sz w:val="24"/>
              </w:rPr>
              <w:t>测算依据</w:t>
            </w:r>
          </w:p>
        </w:tc>
        <w:tc>
          <w:tcPr>
            <w:tcW w:w="7290" w:type="dxa"/>
            <w:gridSpan w:val="10"/>
          </w:tcPr>
          <w:p w:rsidR="00CD57F1" w:rsidRPr="00CA3153" w:rsidRDefault="00CD57F1" w:rsidP="00CD57F1">
            <w:pPr>
              <w:spacing w:line="360" w:lineRule="auto"/>
              <w:rPr>
                <w:rFonts w:ascii="宋体" w:hAnsi="宋体"/>
                <w:sz w:val="24"/>
              </w:rPr>
            </w:pPr>
            <w:r w:rsidRPr="00CA3153">
              <w:rPr>
                <w:rFonts w:ascii="宋体" w:hAnsi="宋体" w:hint="eastAsia"/>
                <w:sz w:val="24"/>
              </w:rPr>
              <w:t>分项说明预算测算</w:t>
            </w:r>
            <w:r>
              <w:rPr>
                <w:rFonts w:ascii="宋体" w:hAnsi="宋体" w:hint="eastAsia"/>
                <w:sz w:val="24"/>
              </w:rPr>
              <w:t>依据</w:t>
            </w:r>
            <w:r w:rsidRPr="00CA3153">
              <w:rPr>
                <w:rFonts w:ascii="宋体" w:hAnsi="宋体" w:hint="eastAsia"/>
                <w:sz w:val="24"/>
              </w:rPr>
              <w:t>。</w:t>
            </w:r>
          </w:p>
          <w:p w:rsidR="00CD57F1" w:rsidRPr="00340FDC" w:rsidRDefault="00CD57F1" w:rsidP="00CD57F1">
            <w:pPr>
              <w:spacing w:line="360" w:lineRule="auto"/>
              <w:ind w:firstLineChars="200" w:firstLine="482"/>
              <w:rPr>
                <w:rFonts w:ascii="宋体" w:hAnsi="宋体"/>
                <w:b/>
                <w:sz w:val="24"/>
              </w:rPr>
            </w:pPr>
            <w:r w:rsidRPr="00340FDC">
              <w:rPr>
                <w:rFonts w:ascii="宋体" w:hAnsi="宋体" w:hint="eastAsia"/>
                <w:b/>
                <w:sz w:val="24"/>
              </w:rPr>
              <w:t>×××××××××。</w:t>
            </w:r>
          </w:p>
          <w:p w:rsidR="00CD57F1" w:rsidRDefault="00CD57F1" w:rsidP="00CD57F1">
            <w:pPr>
              <w:spacing w:line="360" w:lineRule="auto"/>
              <w:rPr>
                <w:rFonts w:ascii="宋体" w:hAnsi="宋体"/>
                <w:sz w:val="24"/>
              </w:rPr>
            </w:pPr>
          </w:p>
          <w:p w:rsidR="00CD57F1" w:rsidRPr="00CA3153" w:rsidRDefault="00CD57F1" w:rsidP="00CD57F1">
            <w:pPr>
              <w:spacing w:line="360" w:lineRule="auto"/>
              <w:rPr>
                <w:rFonts w:ascii="宋体" w:hAnsi="宋体"/>
                <w:sz w:val="24"/>
              </w:rPr>
            </w:pPr>
          </w:p>
        </w:tc>
      </w:tr>
      <w:tr w:rsidR="00CD57F1" w:rsidRPr="00F828FB" w:rsidTr="0087650E">
        <w:tblPrEx>
          <w:tblBorders>
            <w:top w:val="single" w:sz="4" w:space="0" w:color="auto"/>
            <w:left w:val="single" w:sz="4" w:space="0" w:color="auto"/>
            <w:bottom w:val="single" w:sz="4" w:space="0" w:color="auto"/>
            <w:right w:val="single" w:sz="4" w:space="0" w:color="auto"/>
          </w:tblBorders>
        </w:tblPrEx>
        <w:trPr>
          <w:cantSplit/>
          <w:trHeight w:val="1125"/>
        </w:trPr>
        <w:tc>
          <w:tcPr>
            <w:tcW w:w="1074" w:type="dxa"/>
            <w:gridSpan w:val="2"/>
            <w:textDirection w:val="tbRlV"/>
          </w:tcPr>
          <w:p w:rsidR="00CD57F1" w:rsidRPr="006E38D4" w:rsidRDefault="00CD57F1" w:rsidP="00CD57F1">
            <w:pPr>
              <w:ind w:left="113" w:right="113"/>
              <w:jc w:val="center"/>
              <w:rPr>
                <w:rFonts w:ascii="宋体" w:hAnsi="宋体"/>
                <w:sz w:val="24"/>
              </w:rPr>
            </w:pPr>
            <w:r w:rsidRPr="00F450F0">
              <w:rPr>
                <w:rFonts w:ascii="宋体" w:hAnsi="宋体" w:hint="eastAsia"/>
                <w:sz w:val="24"/>
              </w:rPr>
              <w:t>申购单位意见</w:t>
            </w:r>
          </w:p>
        </w:tc>
        <w:tc>
          <w:tcPr>
            <w:tcW w:w="7290" w:type="dxa"/>
            <w:gridSpan w:val="10"/>
            <w:vAlign w:val="bottom"/>
          </w:tcPr>
          <w:p w:rsidR="00CD57F1" w:rsidRDefault="00CD57F1" w:rsidP="00CD57F1">
            <w:pPr>
              <w:spacing w:line="360" w:lineRule="auto"/>
              <w:rPr>
                <w:rFonts w:ascii="宋体" w:hAnsi="宋体"/>
                <w:sz w:val="24"/>
              </w:rPr>
            </w:pPr>
          </w:p>
          <w:p w:rsidR="00CD57F1" w:rsidRDefault="00CD57F1" w:rsidP="00CD57F1">
            <w:pPr>
              <w:spacing w:line="360" w:lineRule="auto"/>
              <w:rPr>
                <w:rFonts w:ascii="宋体" w:hAnsi="宋体"/>
                <w:sz w:val="24"/>
              </w:rPr>
            </w:pPr>
          </w:p>
          <w:p w:rsidR="00CD57F1" w:rsidRDefault="00CD57F1" w:rsidP="00CD57F1">
            <w:pPr>
              <w:spacing w:line="360" w:lineRule="auto"/>
              <w:rPr>
                <w:rFonts w:ascii="宋体" w:hAnsi="宋体"/>
                <w:sz w:val="24"/>
              </w:rPr>
            </w:pPr>
          </w:p>
          <w:p w:rsidR="00CD57F1" w:rsidRPr="00F450F0" w:rsidRDefault="00CD57F1" w:rsidP="00CD57F1">
            <w:pPr>
              <w:ind w:firstLineChars="1150" w:firstLine="2760"/>
              <w:rPr>
                <w:rFonts w:ascii="宋体" w:hAnsi="宋体"/>
                <w:sz w:val="24"/>
              </w:rPr>
            </w:pPr>
            <w:r w:rsidRPr="00F450F0">
              <w:rPr>
                <w:rFonts w:ascii="宋体" w:hAnsi="宋体" w:hint="eastAsia"/>
                <w:sz w:val="24"/>
              </w:rPr>
              <w:t xml:space="preserve">负责人            </w:t>
            </w:r>
            <w:r w:rsidRPr="00F450F0">
              <w:rPr>
                <w:rFonts w:ascii="宋体" w:hAnsi="宋体"/>
                <w:sz w:val="24"/>
              </w:rPr>
              <w:t xml:space="preserve"> </w:t>
            </w:r>
            <w:r w:rsidRPr="00F450F0">
              <w:rPr>
                <w:rFonts w:ascii="宋体" w:hAnsi="宋体" w:hint="eastAsia"/>
                <w:sz w:val="24"/>
              </w:rPr>
              <w:t xml:space="preserve">  单位公章</w:t>
            </w:r>
          </w:p>
          <w:p w:rsidR="00CD57F1" w:rsidRPr="00CA3153" w:rsidRDefault="00CD57F1" w:rsidP="00CD57F1">
            <w:pPr>
              <w:spacing w:line="360" w:lineRule="auto"/>
              <w:rPr>
                <w:rFonts w:ascii="宋体" w:hAnsi="宋体"/>
                <w:sz w:val="24"/>
              </w:rPr>
            </w:pPr>
            <w:r w:rsidRPr="00F450F0">
              <w:rPr>
                <w:rFonts w:ascii="宋体" w:hAnsi="宋体" w:hint="eastAsia"/>
                <w:sz w:val="24"/>
              </w:rPr>
              <w:t xml:space="preserve">                                            年   月   日</w:t>
            </w:r>
          </w:p>
        </w:tc>
      </w:tr>
    </w:tbl>
    <w:p w:rsidR="00613A30" w:rsidRDefault="00613A30" w:rsidP="00195891">
      <w:pPr>
        <w:ind w:right="791"/>
        <w:rPr>
          <w:rFonts w:ascii="宋体" w:hAnsi="宋体"/>
          <w:szCs w:val="21"/>
        </w:rPr>
      </w:pPr>
    </w:p>
    <w:p w:rsidR="00D776DD" w:rsidRDefault="00D776DD" w:rsidP="00195891">
      <w:pPr>
        <w:ind w:right="791"/>
        <w:rPr>
          <w:rFonts w:ascii="宋体" w:hAnsi="宋体"/>
          <w:szCs w:val="21"/>
        </w:rPr>
        <w:sectPr w:rsidR="00D776DD" w:rsidSect="00F36504">
          <w:footerReference w:type="default" r:id="rId10"/>
          <w:pgSz w:w="11906" w:h="16838" w:code="9"/>
          <w:pgMar w:top="1440" w:right="1797" w:bottom="1440" w:left="1797" w:header="851" w:footer="851" w:gutter="0"/>
          <w:pgNumType w:start="1"/>
          <w:cols w:space="425"/>
          <w:docGrid w:type="lines" w:linePitch="312"/>
        </w:sectPr>
      </w:pPr>
    </w:p>
    <w:p w:rsidR="00D776DD" w:rsidRPr="00D776DD" w:rsidRDefault="00D776DD" w:rsidP="00D776DD">
      <w:pPr>
        <w:pStyle w:val="2"/>
      </w:pPr>
      <w:r w:rsidRPr="00D776DD">
        <w:rPr>
          <w:rFonts w:hint="eastAsia"/>
        </w:rPr>
        <w:lastRenderedPageBreak/>
        <w:t>附件一，系统功能及主要技术参数</w:t>
      </w:r>
    </w:p>
    <w:p w:rsidR="00EE015B" w:rsidRDefault="00EE015B" w:rsidP="00EE015B">
      <w:pPr>
        <w:spacing w:line="360" w:lineRule="auto"/>
        <w:rPr>
          <w:b/>
          <w:sz w:val="24"/>
        </w:rPr>
      </w:pPr>
      <w:r>
        <w:rPr>
          <w:rFonts w:hint="eastAsia"/>
          <w:b/>
          <w:sz w:val="24"/>
        </w:rPr>
        <w:t>硬件（例）：</w:t>
      </w:r>
    </w:p>
    <w:p w:rsidR="00EE015B" w:rsidRDefault="00EE015B" w:rsidP="00EE015B">
      <w:pPr>
        <w:spacing w:line="360" w:lineRule="auto"/>
        <w:rPr>
          <w:rFonts w:ascii="宋体" w:hAnsi="宋体"/>
          <w:b/>
          <w:sz w:val="24"/>
        </w:rPr>
      </w:pPr>
      <w:r>
        <w:rPr>
          <w:rFonts w:ascii="宋体" w:hAnsi="宋体" w:hint="eastAsia"/>
          <w:b/>
          <w:sz w:val="24"/>
        </w:rPr>
        <w:t>技术参数及数量：</w:t>
      </w:r>
    </w:p>
    <w:p w:rsidR="00EE015B" w:rsidRDefault="00EE015B" w:rsidP="00EE015B">
      <w:pPr>
        <w:spacing w:line="360" w:lineRule="auto"/>
        <w:ind w:firstLineChars="200" w:firstLine="480"/>
        <w:rPr>
          <w:rFonts w:ascii="宋体" w:hAnsi="宋体"/>
          <w:sz w:val="24"/>
        </w:rPr>
      </w:pPr>
      <w:proofErr w:type="gramStart"/>
      <w:r>
        <w:rPr>
          <w:rFonts w:ascii="宋体" w:hAnsi="宋体" w:hint="eastAsia"/>
          <w:sz w:val="24"/>
        </w:rPr>
        <w:t>在主校区田</w:t>
      </w:r>
      <w:proofErr w:type="gramEnd"/>
      <w:r>
        <w:rPr>
          <w:rFonts w:ascii="宋体" w:hAnsi="宋体" w:hint="eastAsia"/>
          <w:sz w:val="24"/>
        </w:rPr>
        <w:t>家</w:t>
      </w:r>
      <w:proofErr w:type="gramStart"/>
      <w:r>
        <w:rPr>
          <w:rFonts w:ascii="宋体" w:hAnsi="宋体" w:hint="eastAsia"/>
          <w:sz w:val="24"/>
        </w:rPr>
        <w:t>炳楼数据</w:t>
      </w:r>
      <w:proofErr w:type="gramEnd"/>
      <w:r>
        <w:rPr>
          <w:rFonts w:ascii="宋体" w:hAnsi="宋体" w:hint="eastAsia"/>
          <w:sz w:val="24"/>
        </w:rPr>
        <w:t>中心与南湖校区新综合</w:t>
      </w:r>
      <w:proofErr w:type="gramStart"/>
      <w:r>
        <w:rPr>
          <w:rFonts w:ascii="宋体" w:hAnsi="宋体" w:hint="eastAsia"/>
          <w:sz w:val="24"/>
        </w:rPr>
        <w:t>楼数据</w:t>
      </w:r>
      <w:proofErr w:type="gramEnd"/>
      <w:r>
        <w:rPr>
          <w:rFonts w:ascii="宋体" w:hAnsi="宋体" w:hint="eastAsia"/>
          <w:sz w:val="24"/>
        </w:rPr>
        <w:t>中心分别设计了一套双控存储系统，通过存储级别的双</w:t>
      </w:r>
      <w:proofErr w:type="gramStart"/>
      <w:r>
        <w:rPr>
          <w:rFonts w:ascii="宋体" w:hAnsi="宋体" w:hint="eastAsia"/>
          <w:sz w:val="24"/>
        </w:rPr>
        <w:t>活协议</w:t>
      </w:r>
      <w:proofErr w:type="gramEnd"/>
      <w:r>
        <w:rPr>
          <w:rFonts w:ascii="宋体" w:hAnsi="宋体" w:hint="eastAsia"/>
          <w:sz w:val="24"/>
        </w:rPr>
        <w:t>及配套方案实现双活存储架构，实现数据零丢失；</w:t>
      </w:r>
    </w:p>
    <w:p w:rsidR="00EE015B" w:rsidRDefault="00EE015B" w:rsidP="00EE015B">
      <w:pPr>
        <w:spacing w:line="360" w:lineRule="auto"/>
        <w:ind w:firstLineChars="200" w:firstLine="480"/>
        <w:rPr>
          <w:rFonts w:ascii="宋体" w:hAnsi="宋体"/>
          <w:sz w:val="24"/>
        </w:rPr>
      </w:pPr>
      <w:r>
        <w:rPr>
          <w:rFonts w:ascii="宋体" w:hAnsi="宋体" w:hint="eastAsia"/>
          <w:sz w:val="24"/>
        </w:rPr>
        <w:t>在二个数据中心搭建冗余的</w:t>
      </w:r>
      <w:r>
        <w:rPr>
          <w:rFonts w:ascii="宋体" w:hAnsi="宋体"/>
          <w:sz w:val="24"/>
        </w:rPr>
        <w:t>FC SAN</w:t>
      </w:r>
      <w:r>
        <w:rPr>
          <w:rFonts w:ascii="宋体" w:hAnsi="宋体" w:hint="eastAsia"/>
          <w:sz w:val="24"/>
        </w:rPr>
        <w:t>网络（</w:t>
      </w:r>
      <w:proofErr w:type="gramStart"/>
      <w:r>
        <w:rPr>
          <w:rFonts w:ascii="宋体" w:hAnsi="宋体" w:hint="eastAsia"/>
          <w:sz w:val="24"/>
        </w:rPr>
        <w:t>二二</w:t>
      </w:r>
      <w:proofErr w:type="gramEnd"/>
      <w:r>
        <w:rPr>
          <w:rFonts w:ascii="宋体" w:hAnsi="宋体" w:hint="eastAsia"/>
          <w:sz w:val="24"/>
        </w:rPr>
        <w:t>级联架构），实现</w:t>
      </w:r>
      <w:r>
        <w:rPr>
          <w:rFonts w:ascii="宋体" w:hAnsi="宋体"/>
          <w:sz w:val="24"/>
        </w:rPr>
        <w:t>FC SAN</w:t>
      </w:r>
      <w:r>
        <w:rPr>
          <w:rFonts w:ascii="宋体" w:hAnsi="宋体" w:hint="eastAsia"/>
          <w:sz w:val="24"/>
        </w:rPr>
        <w:t>网络互通；</w:t>
      </w:r>
    </w:p>
    <w:p w:rsidR="00EE015B" w:rsidRDefault="00EE015B" w:rsidP="00EE015B">
      <w:pPr>
        <w:spacing w:line="360" w:lineRule="auto"/>
        <w:ind w:firstLineChars="200" w:firstLine="480"/>
        <w:rPr>
          <w:rFonts w:ascii="宋体" w:hAnsi="宋体"/>
          <w:sz w:val="24"/>
        </w:rPr>
      </w:pPr>
      <w:r>
        <w:rPr>
          <w:rFonts w:ascii="宋体" w:hAnsi="宋体" w:hint="eastAsia"/>
          <w:sz w:val="24"/>
        </w:rPr>
        <w:t>同时在第三方站点（可以为新图书馆数据</w:t>
      </w:r>
      <w:proofErr w:type="gramStart"/>
      <w:r>
        <w:rPr>
          <w:rFonts w:ascii="宋体" w:hAnsi="宋体" w:hint="eastAsia"/>
          <w:sz w:val="24"/>
        </w:rPr>
        <w:t>中心或梁子</w:t>
      </w:r>
      <w:proofErr w:type="gramEnd"/>
      <w:r>
        <w:rPr>
          <w:rFonts w:ascii="宋体" w:hAnsi="宋体" w:hint="eastAsia"/>
          <w:sz w:val="24"/>
        </w:rPr>
        <w:t>湖校区数据中心）部署仲裁服务器；</w:t>
      </w:r>
    </w:p>
    <w:p w:rsidR="00EE015B" w:rsidRDefault="00EE015B" w:rsidP="00EE015B">
      <w:pPr>
        <w:spacing w:line="360" w:lineRule="auto"/>
        <w:ind w:firstLineChars="200" w:firstLine="480"/>
        <w:rPr>
          <w:rFonts w:ascii="宋体" w:hAnsi="宋体"/>
          <w:sz w:val="24"/>
        </w:rPr>
      </w:pPr>
      <w:r>
        <w:rPr>
          <w:rFonts w:ascii="宋体" w:hAnsi="宋体"/>
          <w:sz w:val="24"/>
        </w:rPr>
        <w:t>具体技术参数及数量如下（不小于）：</w:t>
      </w:r>
    </w:p>
    <w:p w:rsidR="00EE015B" w:rsidRDefault="00EE015B" w:rsidP="00EE015B">
      <w:pPr>
        <w:spacing w:line="360" w:lineRule="auto"/>
        <w:ind w:firstLineChars="200" w:firstLine="480"/>
        <w:rPr>
          <w:rFonts w:ascii="宋体" w:hAnsi="宋体"/>
          <w:sz w:val="24"/>
        </w:rPr>
      </w:pPr>
      <w:r>
        <w:rPr>
          <w:rFonts w:ascii="宋体" w:hAnsi="宋体" w:hint="eastAsia"/>
          <w:sz w:val="24"/>
        </w:rPr>
        <w:t>存储系统</w:t>
      </w:r>
      <w:proofErr w:type="gramStart"/>
      <w:r>
        <w:rPr>
          <w:rFonts w:ascii="宋体" w:hAnsi="宋体" w:hint="eastAsia"/>
          <w:sz w:val="24"/>
        </w:rPr>
        <w:t>一</w:t>
      </w:r>
      <w:proofErr w:type="gramEnd"/>
      <w:r>
        <w:rPr>
          <w:rFonts w:ascii="宋体" w:hAnsi="宋体" w:hint="eastAsia"/>
          <w:sz w:val="24"/>
        </w:rPr>
        <w:t>：双控存储系统一台，2</w:t>
      </w:r>
      <w:r>
        <w:rPr>
          <w:rFonts w:ascii="宋体" w:hAnsi="宋体"/>
          <w:sz w:val="24"/>
        </w:rPr>
        <w:t>56GB缓存，</w:t>
      </w:r>
      <w:r>
        <w:rPr>
          <w:rFonts w:ascii="宋体" w:hAnsi="宋体" w:hint="eastAsia"/>
          <w:sz w:val="24"/>
        </w:rPr>
        <w:t>8块3.</w:t>
      </w:r>
      <w:r>
        <w:rPr>
          <w:rFonts w:ascii="宋体" w:hAnsi="宋体"/>
          <w:sz w:val="24"/>
        </w:rPr>
        <w:t>84TB SSD（</w:t>
      </w:r>
      <w:r>
        <w:rPr>
          <w:rFonts w:ascii="宋体" w:hAnsi="宋体" w:hint="eastAsia"/>
          <w:sz w:val="24"/>
        </w:rPr>
        <w:t>2.</w:t>
      </w:r>
      <w:r>
        <w:rPr>
          <w:rFonts w:ascii="宋体" w:hAnsi="宋体"/>
          <w:sz w:val="24"/>
        </w:rPr>
        <w:t>5），</w:t>
      </w:r>
      <w:r>
        <w:rPr>
          <w:rFonts w:ascii="宋体" w:hAnsi="宋体" w:hint="eastAsia"/>
          <w:sz w:val="24"/>
        </w:rPr>
        <w:t>1</w:t>
      </w:r>
      <w:r>
        <w:rPr>
          <w:rFonts w:ascii="宋体" w:hAnsi="宋体"/>
          <w:sz w:val="24"/>
        </w:rPr>
        <w:t>7块</w:t>
      </w:r>
      <w:r>
        <w:rPr>
          <w:rFonts w:ascii="宋体" w:hAnsi="宋体" w:hint="eastAsia"/>
          <w:sz w:val="24"/>
        </w:rPr>
        <w:t>1.</w:t>
      </w:r>
      <w:r>
        <w:rPr>
          <w:rFonts w:ascii="宋体" w:hAnsi="宋体"/>
          <w:sz w:val="24"/>
        </w:rPr>
        <w:t>8TB 10K RPM SAS硬盘（</w:t>
      </w:r>
      <w:r>
        <w:rPr>
          <w:rFonts w:ascii="宋体" w:hAnsi="宋体" w:hint="eastAsia"/>
          <w:sz w:val="24"/>
        </w:rPr>
        <w:t>2.</w:t>
      </w:r>
      <w:r>
        <w:rPr>
          <w:rFonts w:ascii="宋体" w:hAnsi="宋体"/>
          <w:sz w:val="24"/>
        </w:rPr>
        <w:t>5），</w:t>
      </w:r>
      <w:r>
        <w:rPr>
          <w:rFonts w:ascii="宋体" w:hAnsi="宋体" w:hint="eastAsia"/>
          <w:sz w:val="24"/>
        </w:rPr>
        <w:t>8个1</w:t>
      </w:r>
      <w:r>
        <w:rPr>
          <w:rFonts w:ascii="宋体" w:hAnsi="宋体"/>
          <w:sz w:val="24"/>
        </w:rPr>
        <w:t>6Gb FC接口；</w:t>
      </w:r>
    </w:p>
    <w:p w:rsidR="00EE015B" w:rsidRDefault="00EE015B" w:rsidP="00EE015B">
      <w:pPr>
        <w:spacing w:line="360" w:lineRule="auto"/>
        <w:ind w:firstLineChars="200" w:firstLine="480"/>
        <w:rPr>
          <w:rFonts w:ascii="宋体" w:hAnsi="宋体"/>
          <w:sz w:val="24"/>
        </w:rPr>
      </w:pPr>
      <w:r>
        <w:rPr>
          <w:rFonts w:ascii="宋体" w:hAnsi="宋体" w:hint="eastAsia"/>
          <w:sz w:val="24"/>
        </w:rPr>
        <w:t>存储系统二：双控存储系统一台，2</w:t>
      </w:r>
      <w:r>
        <w:rPr>
          <w:rFonts w:ascii="宋体" w:hAnsi="宋体"/>
          <w:sz w:val="24"/>
        </w:rPr>
        <w:t>56GB缓存，</w:t>
      </w:r>
      <w:r>
        <w:rPr>
          <w:rFonts w:ascii="宋体" w:hAnsi="宋体" w:hint="eastAsia"/>
          <w:sz w:val="24"/>
        </w:rPr>
        <w:t>8块3.</w:t>
      </w:r>
      <w:r>
        <w:rPr>
          <w:rFonts w:ascii="宋体" w:hAnsi="宋体"/>
          <w:sz w:val="24"/>
        </w:rPr>
        <w:t>84TB SSD（</w:t>
      </w:r>
      <w:r>
        <w:rPr>
          <w:rFonts w:ascii="宋体" w:hAnsi="宋体" w:hint="eastAsia"/>
          <w:sz w:val="24"/>
        </w:rPr>
        <w:t>2.</w:t>
      </w:r>
      <w:r>
        <w:rPr>
          <w:rFonts w:ascii="宋体" w:hAnsi="宋体"/>
          <w:sz w:val="24"/>
        </w:rPr>
        <w:t>5），</w:t>
      </w:r>
      <w:r>
        <w:rPr>
          <w:rFonts w:ascii="宋体" w:hAnsi="宋体" w:hint="eastAsia"/>
          <w:sz w:val="24"/>
        </w:rPr>
        <w:t>1</w:t>
      </w:r>
      <w:r>
        <w:rPr>
          <w:rFonts w:ascii="宋体" w:hAnsi="宋体"/>
          <w:sz w:val="24"/>
        </w:rPr>
        <w:t>7块</w:t>
      </w:r>
      <w:r>
        <w:rPr>
          <w:rFonts w:ascii="宋体" w:hAnsi="宋体" w:hint="eastAsia"/>
          <w:sz w:val="24"/>
        </w:rPr>
        <w:t>1.</w:t>
      </w:r>
      <w:r>
        <w:rPr>
          <w:rFonts w:ascii="宋体" w:hAnsi="宋体"/>
          <w:sz w:val="24"/>
        </w:rPr>
        <w:t>8TB 10K RPM SAS硬盘（</w:t>
      </w:r>
      <w:r>
        <w:rPr>
          <w:rFonts w:ascii="宋体" w:hAnsi="宋体" w:hint="eastAsia"/>
          <w:sz w:val="24"/>
        </w:rPr>
        <w:t>2.</w:t>
      </w:r>
      <w:r>
        <w:rPr>
          <w:rFonts w:ascii="宋体" w:hAnsi="宋体"/>
          <w:sz w:val="24"/>
        </w:rPr>
        <w:t>5），</w:t>
      </w:r>
      <w:r>
        <w:rPr>
          <w:rFonts w:ascii="宋体" w:hAnsi="宋体" w:hint="eastAsia"/>
          <w:sz w:val="24"/>
        </w:rPr>
        <w:t>4</w:t>
      </w:r>
      <w:r>
        <w:rPr>
          <w:rFonts w:ascii="宋体" w:hAnsi="宋体"/>
          <w:sz w:val="24"/>
        </w:rPr>
        <w:t>8块</w:t>
      </w:r>
      <w:r>
        <w:rPr>
          <w:rFonts w:ascii="宋体" w:hAnsi="宋体" w:hint="eastAsia"/>
          <w:sz w:val="24"/>
        </w:rPr>
        <w:t>10TB 7.2K RPM NL SAS硬盘(3.5")，8个1</w:t>
      </w:r>
      <w:r>
        <w:rPr>
          <w:rFonts w:ascii="宋体" w:hAnsi="宋体"/>
          <w:sz w:val="24"/>
        </w:rPr>
        <w:t>6Gb FC接口；</w:t>
      </w:r>
    </w:p>
    <w:p w:rsidR="00EE015B" w:rsidRDefault="00EE015B" w:rsidP="00EE015B">
      <w:pPr>
        <w:spacing w:line="360" w:lineRule="auto"/>
        <w:ind w:firstLineChars="200" w:firstLine="480"/>
        <w:rPr>
          <w:rFonts w:ascii="宋体" w:hAnsi="宋体"/>
          <w:sz w:val="24"/>
        </w:rPr>
      </w:pPr>
      <w:r>
        <w:rPr>
          <w:rFonts w:ascii="宋体" w:hAnsi="宋体" w:hint="eastAsia"/>
          <w:sz w:val="24"/>
        </w:rPr>
        <w:t>存储协议：以上二台存储配置基于数据块和文件的双</w:t>
      </w:r>
      <w:proofErr w:type="gramStart"/>
      <w:r>
        <w:rPr>
          <w:rFonts w:ascii="宋体" w:hAnsi="宋体" w:hint="eastAsia"/>
          <w:sz w:val="24"/>
        </w:rPr>
        <w:t>活方案</w:t>
      </w:r>
      <w:proofErr w:type="gramEnd"/>
      <w:r>
        <w:rPr>
          <w:rFonts w:ascii="宋体" w:hAnsi="宋体" w:hint="eastAsia"/>
          <w:sz w:val="24"/>
        </w:rPr>
        <w:t>使用许可，多路径许可，S</w:t>
      </w:r>
      <w:r>
        <w:rPr>
          <w:rFonts w:ascii="宋体" w:hAnsi="宋体"/>
          <w:sz w:val="24"/>
        </w:rPr>
        <w:t>SD性能加速许可；</w:t>
      </w:r>
    </w:p>
    <w:p w:rsidR="00EE015B" w:rsidRDefault="00EE015B" w:rsidP="00EE015B">
      <w:pPr>
        <w:spacing w:line="360" w:lineRule="auto"/>
        <w:ind w:firstLineChars="200" w:firstLine="480"/>
        <w:rPr>
          <w:rFonts w:ascii="宋体" w:hAnsi="宋体"/>
          <w:sz w:val="24"/>
        </w:rPr>
      </w:pPr>
      <w:r>
        <w:rPr>
          <w:rFonts w:ascii="宋体" w:hAnsi="宋体" w:hint="eastAsia"/>
          <w:sz w:val="24"/>
        </w:rPr>
        <w:t>存储网络：配置数据中心光纤存储交换机四台，</w:t>
      </w:r>
      <w:r>
        <w:rPr>
          <w:rFonts w:ascii="宋体" w:hAnsi="宋体"/>
          <w:sz w:val="24"/>
        </w:rPr>
        <w:t>每台</w:t>
      </w:r>
      <w:r>
        <w:rPr>
          <w:rFonts w:ascii="宋体" w:hAnsi="宋体" w:hint="eastAsia"/>
          <w:sz w:val="24"/>
        </w:rPr>
        <w:t>2</w:t>
      </w:r>
      <w:r>
        <w:rPr>
          <w:rFonts w:ascii="宋体" w:hAnsi="宋体"/>
          <w:sz w:val="24"/>
        </w:rPr>
        <w:t>4口激活，端口速率为</w:t>
      </w:r>
      <w:r>
        <w:rPr>
          <w:rFonts w:ascii="宋体" w:hAnsi="宋体" w:hint="eastAsia"/>
          <w:sz w:val="24"/>
        </w:rPr>
        <w:t>1</w:t>
      </w:r>
      <w:r>
        <w:rPr>
          <w:rFonts w:ascii="宋体" w:hAnsi="宋体"/>
          <w:sz w:val="24"/>
        </w:rPr>
        <w:t>6Gb/s（短波模块），冗余电源；</w:t>
      </w:r>
    </w:p>
    <w:p w:rsidR="00EE015B" w:rsidRDefault="00EE015B" w:rsidP="00EE015B">
      <w:pPr>
        <w:spacing w:line="360" w:lineRule="auto"/>
        <w:ind w:firstLineChars="200" w:firstLine="480"/>
        <w:rPr>
          <w:rFonts w:ascii="宋体" w:hAnsi="宋体"/>
          <w:sz w:val="24"/>
        </w:rPr>
      </w:pPr>
      <w:r>
        <w:rPr>
          <w:rFonts w:ascii="宋体" w:hAnsi="宋体" w:hint="eastAsia"/>
          <w:sz w:val="24"/>
        </w:rPr>
        <w:t>质保服务：五年原厂质保，上门服务，服务级别为7*</w:t>
      </w:r>
      <w:r>
        <w:rPr>
          <w:rFonts w:ascii="宋体" w:hAnsi="宋体"/>
          <w:sz w:val="24"/>
        </w:rPr>
        <w:t>24*4</w:t>
      </w:r>
      <w:r>
        <w:rPr>
          <w:rFonts w:ascii="宋体" w:hAnsi="宋体" w:hint="eastAsia"/>
          <w:sz w:val="24"/>
        </w:rPr>
        <w:t>。</w:t>
      </w:r>
    </w:p>
    <w:p w:rsidR="00EE015B" w:rsidRDefault="00EE015B" w:rsidP="00EE015B">
      <w:pPr>
        <w:spacing w:line="360" w:lineRule="auto"/>
        <w:rPr>
          <w:b/>
          <w:sz w:val="24"/>
        </w:rPr>
      </w:pPr>
      <w:r>
        <w:rPr>
          <w:rFonts w:hint="eastAsia"/>
          <w:b/>
          <w:sz w:val="24"/>
        </w:rPr>
        <w:t>软件（例）：</w:t>
      </w:r>
    </w:p>
    <w:p w:rsidR="00EE015B" w:rsidRDefault="00EE015B" w:rsidP="00EE015B">
      <w:pPr>
        <w:spacing w:line="360" w:lineRule="auto"/>
        <w:rPr>
          <w:rFonts w:ascii="宋体" w:hAnsi="宋体" w:cs="宋体"/>
          <w:b/>
          <w:sz w:val="24"/>
        </w:rPr>
      </w:pPr>
      <w:r>
        <w:rPr>
          <w:rFonts w:hint="eastAsia"/>
          <w:b/>
          <w:sz w:val="24"/>
        </w:rPr>
        <w:t xml:space="preserve"> </w:t>
      </w:r>
      <w:r>
        <w:rPr>
          <w:b/>
          <w:sz w:val="24"/>
        </w:rPr>
        <w:t xml:space="preserve">   </w:t>
      </w:r>
      <w:r>
        <w:rPr>
          <w:rFonts w:ascii="宋体" w:hAnsi="宋体" w:cs="宋体" w:hint="eastAsia"/>
          <w:b/>
          <w:sz w:val="24"/>
        </w:rPr>
        <w:t>项目模块：</w:t>
      </w:r>
    </w:p>
    <w:tbl>
      <w:tblPr>
        <w:tblW w:w="793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bottom w:w="51" w:type="dxa"/>
        </w:tblCellMar>
        <w:tblLook w:val="04A0" w:firstRow="1" w:lastRow="0" w:firstColumn="1" w:lastColumn="0" w:noHBand="0" w:noVBand="1"/>
      </w:tblPr>
      <w:tblGrid>
        <w:gridCol w:w="834"/>
        <w:gridCol w:w="1932"/>
        <w:gridCol w:w="3613"/>
        <w:gridCol w:w="798"/>
        <w:gridCol w:w="761"/>
      </w:tblGrid>
      <w:tr w:rsidR="00EE015B" w:rsidTr="001E13B7">
        <w:trPr>
          <w:trHeight w:val="525"/>
        </w:trPr>
        <w:tc>
          <w:tcPr>
            <w:tcW w:w="834"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932"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项目</w:t>
            </w:r>
          </w:p>
        </w:tc>
        <w:tc>
          <w:tcPr>
            <w:tcW w:w="3613"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配置及要求</w:t>
            </w:r>
          </w:p>
        </w:tc>
        <w:tc>
          <w:tcPr>
            <w:tcW w:w="798"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761"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数量</w:t>
            </w:r>
          </w:p>
        </w:tc>
      </w:tr>
      <w:tr w:rsidR="00EE015B" w:rsidTr="001E13B7">
        <w:trPr>
          <w:trHeight w:val="543"/>
        </w:trPr>
        <w:tc>
          <w:tcPr>
            <w:tcW w:w="834"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1</w:t>
            </w:r>
          </w:p>
        </w:tc>
        <w:tc>
          <w:tcPr>
            <w:tcW w:w="1932"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教师个人主页系统软件</w:t>
            </w:r>
          </w:p>
        </w:tc>
        <w:tc>
          <w:tcPr>
            <w:tcW w:w="3613"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教师主页后台系统</w:t>
            </w:r>
          </w:p>
        </w:tc>
        <w:tc>
          <w:tcPr>
            <w:tcW w:w="798"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套</w:t>
            </w:r>
          </w:p>
        </w:tc>
        <w:tc>
          <w:tcPr>
            <w:tcW w:w="761"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1</w:t>
            </w:r>
          </w:p>
        </w:tc>
      </w:tr>
      <w:tr w:rsidR="00EE015B" w:rsidTr="001E13B7">
        <w:trPr>
          <w:trHeight w:val="493"/>
        </w:trPr>
        <w:tc>
          <w:tcPr>
            <w:tcW w:w="834"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2</w:t>
            </w:r>
          </w:p>
        </w:tc>
        <w:tc>
          <w:tcPr>
            <w:tcW w:w="1932"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 xml:space="preserve">  教师主页综合</w:t>
            </w:r>
            <w:r>
              <w:rPr>
                <w:rFonts w:ascii="宋体" w:hAnsi="宋体" w:hint="eastAsia"/>
                <w:color w:val="000000"/>
                <w:sz w:val="24"/>
              </w:rPr>
              <w:lastRenderedPageBreak/>
              <w:t>门户高端设计</w:t>
            </w:r>
          </w:p>
        </w:tc>
        <w:tc>
          <w:tcPr>
            <w:tcW w:w="3613"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lastRenderedPageBreak/>
              <w:t>中英文设计，含</w:t>
            </w:r>
            <w:proofErr w:type="gramStart"/>
            <w:r>
              <w:rPr>
                <w:rFonts w:ascii="宋体" w:hAnsi="宋体" w:hint="eastAsia"/>
                <w:color w:val="000000"/>
                <w:sz w:val="24"/>
              </w:rPr>
              <w:t>手机站</w:t>
            </w:r>
            <w:proofErr w:type="gramEnd"/>
          </w:p>
        </w:tc>
        <w:tc>
          <w:tcPr>
            <w:tcW w:w="798"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套</w:t>
            </w:r>
          </w:p>
        </w:tc>
        <w:tc>
          <w:tcPr>
            <w:tcW w:w="761"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1</w:t>
            </w:r>
          </w:p>
        </w:tc>
      </w:tr>
      <w:tr w:rsidR="00EE015B" w:rsidTr="001E13B7">
        <w:trPr>
          <w:trHeight w:val="21"/>
        </w:trPr>
        <w:tc>
          <w:tcPr>
            <w:tcW w:w="834"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3</w:t>
            </w:r>
          </w:p>
        </w:tc>
        <w:tc>
          <w:tcPr>
            <w:tcW w:w="1932"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left"/>
              <w:rPr>
                <w:rFonts w:ascii="宋体" w:hAnsi="宋体"/>
                <w:color w:val="000000"/>
                <w:sz w:val="24"/>
              </w:rPr>
            </w:pPr>
            <w:r>
              <w:rPr>
                <w:rFonts w:ascii="宋体" w:hAnsi="宋体" w:hint="eastAsia"/>
                <w:color w:val="000000"/>
                <w:sz w:val="24"/>
              </w:rPr>
              <w:t>教师主页模板</w:t>
            </w:r>
          </w:p>
        </w:tc>
        <w:tc>
          <w:tcPr>
            <w:tcW w:w="3613"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left"/>
              <w:rPr>
                <w:rFonts w:ascii="宋体" w:hAnsi="宋体"/>
                <w:color w:val="000000"/>
                <w:sz w:val="24"/>
              </w:rPr>
            </w:pPr>
            <w:r>
              <w:rPr>
                <w:rFonts w:ascii="宋体" w:hAnsi="宋体" w:hint="eastAsia"/>
                <w:color w:val="000000"/>
                <w:sz w:val="24"/>
              </w:rPr>
              <w:t>提供各院系不同风格的教师模板，供教师使用，且此模板可以栏目自定义调整。</w:t>
            </w:r>
          </w:p>
        </w:tc>
        <w:tc>
          <w:tcPr>
            <w:tcW w:w="798"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center"/>
              <w:rPr>
                <w:rFonts w:ascii="宋体" w:hAnsi="宋体"/>
                <w:color w:val="000000"/>
                <w:sz w:val="24"/>
              </w:rPr>
            </w:pPr>
            <w:r>
              <w:rPr>
                <w:rFonts w:ascii="宋体" w:hAnsi="宋体" w:hint="eastAsia"/>
                <w:color w:val="000000"/>
                <w:sz w:val="24"/>
              </w:rPr>
              <w:t>套</w:t>
            </w:r>
          </w:p>
        </w:tc>
        <w:tc>
          <w:tcPr>
            <w:tcW w:w="761"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4</w:t>
            </w:r>
          </w:p>
        </w:tc>
      </w:tr>
      <w:tr w:rsidR="00EE015B" w:rsidTr="001E13B7">
        <w:trPr>
          <w:trHeight w:val="21"/>
        </w:trPr>
        <w:tc>
          <w:tcPr>
            <w:tcW w:w="834"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4</w:t>
            </w:r>
          </w:p>
        </w:tc>
        <w:tc>
          <w:tcPr>
            <w:tcW w:w="1932"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s="宋体"/>
                <w:color w:val="000000"/>
                <w:kern w:val="0"/>
                <w:sz w:val="20"/>
                <w:szCs w:val="20"/>
              </w:rPr>
            </w:pPr>
            <w:r>
              <w:rPr>
                <w:rFonts w:ascii="宋体" w:hAnsi="宋体" w:cs="宋体" w:hint="eastAsia"/>
                <w:kern w:val="0"/>
                <w:sz w:val="24"/>
              </w:rPr>
              <w:t>数据集成</w:t>
            </w:r>
          </w:p>
        </w:tc>
        <w:tc>
          <w:tcPr>
            <w:tcW w:w="3613"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left"/>
              <w:rPr>
                <w:rFonts w:ascii="宋体" w:hAnsi="宋体"/>
                <w:color w:val="000000"/>
                <w:sz w:val="20"/>
                <w:szCs w:val="20"/>
              </w:rPr>
            </w:pPr>
            <w:r>
              <w:rPr>
                <w:rFonts w:ascii="宋体" w:hAnsi="宋体" w:cs="宋体" w:hint="eastAsia"/>
                <w:sz w:val="24"/>
              </w:rPr>
              <w:t>教师图片、工作经历、招生学科</w:t>
            </w:r>
            <w:r>
              <w:rPr>
                <w:rFonts w:ascii="宋体" w:hAnsi="宋体" w:cs="宋体" w:hint="eastAsia"/>
                <w:color w:val="000000"/>
                <w:sz w:val="24"/>
              </w:rPr>
              <w:t>、招生信息、专利成果、</w:t>
            </w:r>
            <w:r>
              <w:rPr>
                <w:rFonts w:ascii="宋体" w:hAnsi="宋体" w:cs="宋体" w:hint="eastAsia"/>
                <w:sz w:val="24"/>
              </w:rPr>
              <w:t>学生信息、授课信息、联系方式、论文成果、科研项目、教育经历</w:t>
            </w:r>
            <w:r>
              <w:rPr>
                <w:rFonts w:ascii="宋体" w:hAnsi="宋体" w:cs="宋体" w:hint="eastAsia"/>
                <w:color w:val="000000"/>
                <w:sz w:val="24"/>
              </w:rPr>
              <w:t>、所属学科需集成学校数据中心数据</w:t>
            </w:r>
          </w:p>
        </w:tc>
        <w:tc>
          <w:tcPr>
            <w:tcW w:w="798"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widowControl/>
              <w:spacing w:line="360" w:lineRule="auto"/>
              <w:jc w:val="center"/>
              <w:rPr>
                <w:rFonts w:ascii="宋体" w:hAnsi="宋体"/>
                <w:color w:val="000000"/>
                <w:sz w:val="24"/>
              </w:rPr>
            </w:pPr>
            <w:r>
              <w:rPr>
                <w:rFonts w:ascii="宋体" w:hAnsi="宋体" w:hint="eastAsia"/>
                <w:color w:val="000000"/>
                <w:sz w:val="24"/>
              </w:rPr>
              <w:t>项</w:t>
            </w:r>
          </w:p>
        </w:tc>
        <w:tc>
          <w:tcPr>
            <w:tcW w:w="761" w:type="dxa"/>
            <w:tcBorders>
              <w:top w:val="single" w:sz="4" w:space="0" w:color="auto"/>
              <w:left w:val="single" w:sz="4" w:space="0" w:color="auto"/>
              <w:bottom w:val="single" w:sz="4" w:space="0" w:color="auto"/>
              <w:right w:val="single" w:sz="4" w:space="0" w:color="auto"/>
            </w:tcBorders>
            <w:vAlign w:val="center"/>
          </w:tcPr>
          <w:p w:rsidR="00EE015B" w:rsidRDefault="00EE015B" w:rsidP="00EE015B">
            <w:pPr>
              <w:spacing w:line="360" w:lineRule="auto"/>
              <w:jc w:val="center"/>
              <w:rPr>
                <w:rFonts w:ascii="宋体" w:hAnsi="宋体"/>
                <w:color w:val="000000"/>
                <w:sz w:val="24"/>
              </w:rPr>
            </w:pPr>
            <w:r>
              <w:rPr>
                <w:rFonts w:ascii="宋体" w:hAnsi="宋体" w:hint="eastAsia"/>
                <w:color w:val="000000"/>
                <w:sz w:val="24"/>
              </w:rPr>
              <w:t>12</w:t>
            </w:r>
          </w:p>
        </w:tc>
      </w:tr>
    </w:tbl>
    <w:p w:rsidR="00EE015B" w:rsidRDefault="00EE015B" w:rsidP="00EE015B">
      <w:pPr>
        <w:numPr>
          <w:ilvl w:val="0"/>
          <w:numId w:val="11"/>
        </w:numPr>
        <w:spacing w:line="360" w:lineRule="auto"/>
        <w:rPr>
          <w:rFonts w:ascii="宋体" w:hAnsi="宋体" w:cs="宋体"/>
          <w:b/>
          <w:sz w:val="24"/>
        </w:rPr>
      </w:pPr>
      <w:r>
        <w:rPr>
          <w:rFonts w:ascii="宋体" w:hAnsi="宋体" w:hint="eastAsia"/>
          <w:b/>
          <w:sz w:val="24"/>
        </w:rPr>
        <w:t>功能需求：</w:t>
      </w:r>
    </w:p>
    <w:p w:rsidR="00EE015B" w:rsidRDefault="00EE015B" w:rsidP="00EE015B">
      <w:pPr>
        <w:spacing w:line="360" w:lineRule="auto"/>
        <w:rPr>
          <w:rFonts w:ascii="宋体" w:hAnsi="宋体" w:cs="宋体"/>
          <w:b/>
          <w:sz w:val="24"/>
        </w:rPr>
      </w:pPr>
      <w:r>
        <w:rPr>
          <w:rFonts w:ascii="宋体" w:hAnsi="宋体" w:cs="宋体" w:hint="eastAsia"/>
          <w:b/>
          <w:sz w:val="24"/>
        </w:rPr>
        <w:t>（一）建设要求</w:t>
      </w:r>
    </w:p>
    <w:p w:rsidR="00EE015B" w:rsidRDefault="00EE015B" w:rsidP="00EE015B">
      <w:pPr>
        <w:spacing w:line="360" w:lineRule="auto"/>
        <w:rPr>
          <w:rFonts w:ascii="宋体" w:hAnsi="宋体" w:cs="宋体"/>
          <w:sz w:val="24"/>
        </w:rPr>
      </w:pPr>
      <w:r>
        <w:rPr>
          <w:rFonts w:ascii="宋体" w:hAnsi="宋体" w:cs="宋体" w:hint="eastAsia"/>
          <w:sz w:val="24"/>
        </w:rPr>
        <w:t xml:space="preserve">1.本次项目的实施内容为搭建华中师范大学教师主页系统，定制设计教师主页综合信息门户及教师主页模板及移动化建设，并实现数据的对接。 </w:t>
      </w:r>
    </w:p>
    <w:p w:rsidR="00EE015B" w:rsidRDefault="00EE015B" w:rsidP="00EE015B">
      <w:pPr>
        <w:spacing w:line="360" w:lineRule="auto"/>
        <w:rPr>
          <w:rFonts w:ascii="宋体" w:hAnsi="宋体" w:cs="宋体"/>
          <w:sz w:val="24"/>
        </w:rPr>
      </w:pPr>
      <w:r>
        <w:rPr>
          <w:rFonts w:ascii="宋体" w:hAnsi="宋体" w:cs="宋体" w:hint="eastAsia"/>
          <w:sz w:val="24"/>
        </w:rPr>
        <w:t>2.建设内容：本次搭建定制化设计华中师范大学教师主页综合信息门户，页面风格符合华中师范大学的办学特色，参考学校网站的整体风格，注重用户的使用便捷性、界面友好性以及功能人性化等特征。</w:t>
      </w:r>
    </w:p>
    <w:p w:rsidR="00EE015B" w:rsidRDefault="00EE015B" w:rsidP="00EE015B">
      <w:pPr>
        <w:spacing w:line="360" w:lineRule="auto"/>
        <w:rPr>
          <w:rFonts w:ascii="宋体" w:hAnsi="宋体" w:cs="宋体"/>
          <w:sz w:val="24"/>
        </w:rPr>
      </w:pPr>
      <w:r>
        <w:rPr>
          <w:rFonts w:ascii="宋体" w:hAnsi="宋体" w:cs="宋体" w:hint="eastAsia"/>
          <w:sz w:val="24"/>
        </w:rPr>
        <w:t>3.提供教师检索功能，支持关键词检索和多条件组合检索。</w:t>
      </w:r>
    </w:p>
    <w:p w:rsidR="00EE015B" w:rsidRDefault="00EE015B" w:rsidP="00EE015B">
      <w:pPr>
        <w:spacing w:line="360" w:lineRule="auto"/>
        <w:rPr>
          <w:rFonts w:ascii="宋体" w:hAnsi="宋体" w:cs="宋体"/>
          <w:b/>
          <w:sz w:val="24"/>
        </w:rPr>
      </w:pPr>
      <w:r>
        <w:rPr>
          <w:rFonts w:ascii="宋体" w:hAnsi="宋体" w:cs="宋体" w:hint="eastAsia"/>
          <w:b/>
          <w:sz w:val="24"/>
        </w:rPr>
        <w:t>（二）系统管理功能</w:t>
      </w:r>
    </w:p>
    <w:p w:rsidR="00EE015B" w:rsidRDefault="00EE015B" w:rsidP="00EE015B">
      <w:pPr>
        <w:spacing w:line="360" w:lineRule="auto"/>
        <w:rPr>
          <w:rFonts w:ascii="宋体" w:hAnsi="宋体" w:cs="宋体"/>
          <w:sz w:val="24"/>
        </w:rPr>
      </w:pPr>
      <w:r>
        <w:rPr>
          <w:rFonts w:ascii="宋体" w:hAnsi="宋体" w:cs="宋体" w:hint="eastAsia"/>
          <w:sz w:val="24"/>
        </w:rPr>
        <w:t>1.支持对教师进行统一管理，</w:t>
      </w:r>
      <w:r>
        <w:rPr>
          <w:rFonts w:ascii="宋体" w:hAnsi="宋体" w:cs="宋体" w:hint="eastAsia"/>
          <w:color w:val="000000"/>
          <w:sz w:val="24"/>
        </w:rPr>
        <w:t>可从统一用户系统中选择教师。</w:t>
      </w:r>
    </w:p>
    <w:p w:rsidR="00EE015B" w:rsidRDefault="00EE015B" w:rsidP="00EE015B">
      <w:pPr>
        <w:spacing w:line="360" w:lineRule="auto"/>
        <w:rPr>
          <w:rFonts w:ascii="宋体" w:hAnsi="宋体" w:cs="宋体"/>
          <w:color w:val="4472C4"/>
          <w:sz w:val="24"/>
        </w:rPr>
      </w:pPr>
      <w:r>
        <w:rPr>
          <w:rFonts w:ascii="宋体" w:hAnsi="宋体" w:cs="宋体" w:hint="eastAsia"/>
          <w:sz w:val="24"/>
        </w:rPr>
        <w:t>2.对教师进行统一管理。</w:t>
      </w:r>
    </w:p>
    <w:p w:rsidR="00EE015B" w:rsidRDefault="00EE015B" w:rsidP="00EE015B">
      <w:pPr>
        <w:spacing w:line="360" w:lineRule="auto"/>
        <w:rPr>
          <w:rFonts w:ascii="宋体" w:hAnsi="宋体" w:cs="宋体"/>
          <w:sz w:val="24"/>
        </w:rPr>
      </w:pPr>
      <w:r>
        <w:rPr>
          <w:rFonts w:ascii="宋体" w:hAnsi="宋体" w:cs="宋体" w:hint="eastAsia"/>
          <w:sz w:val="24"/>
        </w:rPr>
        <w:t>3.支持院系的添加和设置，包括新增、删除、刷新、排序、编辑等。</w:t>
      </w:r>
    </w:p>
    <w:p w:rsidR="00EE015B" w:rsidRDefault="00EE015B" w:rsidP="00EE015B">
      <w:pPr>
        <w:spacing w:line="360" w:lineRule="auto"/>
        <w:rPr>
          <w:rFonts w:ascii="宋体" w:hAnsi="宋体" w:cs="宋体"/>
          <w:sz w:val="24"/>
        </w:rPr>
      </w:pPr>
      <w:r>
        <w:rPr>
          <w:rFonts w:ascii="宋体" w:hAnsi="宋体" w:cs="宋体" w:hint="eastAsia"/>
          <w:color w:val="000000"/>
          <w:sz w:val="24"/>
        </w:rPr>
        <w:t>4.基础数据管理</w:t>
      </w:r>
      <w:r>
        <w:rPr>
          <w:rFonts w:ascii="宋体" w:hAnsi="宋体" w:cs="宋体" w:hint="eastAsia"/>
          <w:sz w:val="24"/>
        </w:rPr>
        <w:t>，根据学校实际情况设置基础数据的展示类别、规范和修改权限。</w:t>
      </w:r>
    </w:p>
    <w:p w:rsidR="00EE015B" w:rsidRDefault="00EE015B" w:rsidP="00EE015B">
      <w:pPr>
        <w:spacing w:line="360" w:lineRule="auto"/>
        <w:rPr>
          <w:rFonts w:ascii="宋体" w:hAnsi="宋体" w:cs="宋体"/>
          <w:b/>
          <w:sz w:val="24"/>
        </w:rPr>
      </w:pPr>
      <w:r>
        <w:rPr>
          <w:rFonts w:ascii="宋体" w:hAnsi="宋体" w:cs="宋体" w:hint="eastAsia"/>
          <w:b/>
          <w:sz w:val="24"/>
        </w:rPr>
        <w:t>（三）教师个人管理功能</w:t>
      </w:r>
    </w:p>
    <w:p w:rsidR="00EE015B" w:rsidRDefault="00EE015B" w:rsidP="00EE015B">
      <w:pPr>
        <w:spacing w:line="360" w:lineRule="auto"/>
        <w:rPr>
          <w:rFonts w:ascii="宋体" w:hAnsi="宋体" w:cs="宋体"/>
          <w:sz w:val="24"/>
        </w:rPr>
      </w:pPr>
      <w:r>
        <w:rPr>
          <w:rFonts w:ascii="宋体" w:hAnsi="宋体" w:cs="宋体" w:hint="eastAsia"/>
          <w:sz w:val="24"/>
        </w:rPr>
        <w:t>1.教师可对部分个人信息进行编辑、修改，支持头像上传。教师个人信息中，基本信息和教育经历等不可通过本系统编辑修改。要求团队成员可以选择本校已经开通主页的教师。</w:t>
      </w:r>
    </w:p>
    <w:p w:rsidR="00EE015B" w:rsidRDefault="00EE015B" w:rsidP="00EE015B">
      <w:pPr>
        <w:spacing w:line="360" w:lineRule="auto"/>
        <w:rPr>
          <w:rFonts w:ascii="宋体" w:hAnsi="宋体" w:cs="宋体"/>
          <w:sz w:val="24"/>
        </w:rPr>
      </w:pPr>
      <w:r>
        <w:rPr>
          <w:rFonts w:ascii="宋体" w:hAnsi="宋体" w:cs="宋体" w:hint="eastAsia"/>
          <w:sz w:val="24"/>
        </w:rPr>
        <w:t>2.对个人主页的访问量进行统计，包括按年度、按每月或者按选择时间段的访问量统计，提供折线图、柱形图等展现方式，支持将统计图表保存为图片。</w:t>
      </w:r>
    </w:p>
    <w:p w:rsidR="00EE015B" w:rsidRDefault="00EE015B" w:rsidP="00EE015B">
      <w:pPr>
        <w:spacing w:line="360" w:lineRule="auto"/>
        <w:rPr>
          <w:rFonts w:ascii="宋体" w:hAnsi="宋体" w:cs="宋体"/>
          <w:sz w:val="24"/>
        </w:rPr>
      </w:pPr>
      <w:r>
        <w:rPr>
          <w:rFonts w:ascii="宋体" w:hAnsi="宋体" w:cs="宋体" w:hint="eastAsia"/>
          <w:sz w:val="24"/>
        </w:rPr>
        <w:lastRenderedPageBreak/>
        <w:t>3.内置服务模块，可以随时了解教师个人主页平台的使用情况，解决实际问题，并给出及时反馈，以消息方式进行通知，支持服务内容检索和追溯。</w:t>
      </w:r>
    </w:p>
    <w:p w:rsidR="00EE015B" w:rsidRDefault="00EE015B" w:rsidP="00EE015B">
      <w:pPr>
        <w:numPr>
          <w:ilvl w:val="0"/>
          <w:numId w:val="11"/>
        </w:numPr>
        <w:spacing w:line="360" w:lineRule="auto"/>
        <w:rPr>
          <w:rFonts w:ascii="宋体" w:hAnsi="宋体"/>
          <w:b/>
          <w:sz w:val="24"/>
        </w:rPr>
      </w:pPr>
      <w:r>
        <w:rPr>
          <w:rFonts w:ascii="宋体" w:hAnsi="宋体" w:hint="eastAsia"/>
          <w:b/>
          <w:sz w:val="24"/>
        </w:rPr>
        <w:t>系统总体部署</w:t>
      </w:r>
    </w:p>
    <w:p w:rsidR="00EE015B" w:rsidRDefault="00EE015B" w:rsidP="00EE015B">
      <w:pPr>
        <w:spacing w:line="360" w:lineRule="auto"/>
        <w:rPr>
          <w:rFonts w:ascii="宋体" w:hAnsi="宋体" w:cs="宋体"/>
          <w:sz w:val="24"/>
        </w:rPr>
      </w:pPr>
      <w:r>
        <w:rPr>
          <w:rFonts w:ascii="宋体" w:hAnsi="宋体" w:cs="宋体" w:hint="eastAsia"/>
          <w:sz w:val="24"/>
        </w:rPr>
        <w:t>系统支持服务器集群式部署，支持数据库独立部署，最少需要三台服务器，前后台分离。</w:t>
      </w:r>
    </w:p>
    <w:p w:rsidR="00EE015B" w:rsidRDefault="00EE015B" w:rsidP="00EE015B">
      <w:pPr>
        <w:spacing w:line="360" w:lineRule="auto"/>
        <w:rPr>
          <w:rFonts w:ascii="宋体" w:hAnsi="宋体" w:cs="宋体"/>
          <w:sz w:val="24"/>
        </w:rPr>
      </w:pPr>
      <w:r>
        <w:rPr>
          <w:noProof/>
        </w:rPr>
        <w:drawing>
          <wp:inline distT="0" distB="0" distL="0" distR="0" wp14:anchorId="0E0F4625" wp14:editId="7B02B5E8">
            <wp:extent cx="5276850" cy="2800350"/>
            <wp:effectExtent l="0" t="0" r="0" b="0"/>
            <wp:docPr id="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6850" cy="2800350"/>
                    </a:xfrm>
                    <a:prstGeom prst="rect">
                      <a:avLst/>
                    </a:prstGeom>
                    <a:noFill/>
                    <a:ln>
                      <a:noFill/>
                    </a:ln>
                  </pic:spPr>
                </pic:pic>
              </a:graphicData>
            </a:graphic>
          </wp:inline>
        </w:drawing>
      </w:r>
    </w:p>
    <w:p w:rsidR="00EE015B" w:rsidRDefault="00EE015B" w:rsidP="00EE015B">
      <w:pPr>
        <w:numPr>
          <w:ilvl w:val="0"/>
          <w:numId w:val="11"/>
        </w:numPr>
        <w:spacing w:line="360" w:lineRule="auto"/>
        <w:rPr>
          <w:rFonts w:ascii="宋体" w:hAnsi="宋体"/>
          <w:b/>
          <w:sz w:val="24"/>
        </w:rPr>
      </w:pPr>
      <w:r>
        <w:rPr>
          <w:rFonts w:ascii="宋体" w:hAnsi="宋体" w:hint="eastAsia"/>
          <w:b/>
          <w:sz w:val="24"/>
        </w:rPr>
        <w:t>软件系统架构</w:t>
      </w:r>
    </w:p>
    <w:p w:rsidR="00EE015B" w:rsidRDefault="00EE015B" w:rsidP="00EE015B">
      <w:pPr>
        <w:spacing w:line="360" w:lineRule="auto"/>
        <w:rPr>
          <w:rFonts w:ascii="宋体" w:hAnsi="宋体" w:cs="宋体"/>
          <w:sz w:val="24"/>
        </w:rPr>
      </w:pPr>
      <w:r>
        <w:rPr>
          <w:rFonts w:ascii="宋体" w:hAnsi="宋体"/>
          <w:noProof/>
          <w:szCs w:val="21"/>
        </w:rPr>
        <w:drawing>
          <wp:inline distT="0" distB="0" distL="0" distR="0" wp14:anchorId="32097586" wp14:editId="2FEE736B">
            <wp:extent cx="5267325" cy="2981325"/>
            <wp:effectExtent l="0" t="0" r="9525" b="9525"/>
            <wp:docPr id="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7325" cy="2981325"/>
                    </a:xfrm>
                    <a:prstGeom prst="rect">
                      <a:avLst/>
                    </a:prstGeom>
                    <a:noFill/>
                    <a:ln>
                      <a:noFill/>
                    </a:ln>
                  </pic:spPr>
                </pic:pic>
              </a:graphicData>
            </a:graphic>
          </wp:inline>
        </w:drawing>
      </w:r>
    </w:p>
    <w:p w:rsidR="00EE015B" w:rsidRDefault="00EE015B" w:rsidP="00EE015B">
      <w:pPr>
        <w:numPr>
          <w:ilvl w:val="0"/>
          <w:numId w:val="11"/>
        </w:numPr>
        <w:spacing w:line="360" w:lineRule="auto"/>
        <w:rPr>
          <w:rFonts w:ascii="宋体" w:hAnsi="宋体"/>
          <w:b/>
          <w:sz w:val="24"/>
        </w:rPr>
      </w:pPr>
      <w:r>
        <w:rPr>
          <w:rFonts w:ascii="宋体" w:hAnsi="宋体" w:hint="eastAsia"/>
          <w:b/>
          <w:sz w:val="24"/>
        </w:rPr>
        <w:t>数据库方案及操作系统选择</w:t>
      </w:r>
    </w:p>
    <w:p w:rsidR="00EE015B" w:rsidRDefault="00EE015B" w:rsidP="00EE015B">
      <w:pPr>
        <w:spacing w:line="360" w:lineRule="auto"/>
        <w:ind w:firstLine="420"/>
        <w:rPr>
          <w:rFonts w:ascii="宋体" w:hAnsi="宋体" w:cs="宋体"/>
          <w:sz w:val="24"/>
        </w:rPr>
      </w:pPr>
      <w:r>
        <w:rPr>
          <w:rFonts w:ascii="宋体" w:hAnsi="宋体" w:cs="宋体" w:hint="eastAsia"/>
          <w:sz w:val="24"/>
        </w:rPr>
        <w:t>采用oracle</w:t>
      </w:r>
      <w:r>
        <w:rPr>
          <w:rFonts w:hint="eastAsia"/>
          <w:sz w:val="24"/>
        </w:rPr>
        <w:t>数据库</w:t>
      </w:r>
      <w:r>
        <w:rPr>
          <w:rFonts w:ascii="宋体" w:hAnsi="宋体" w:cs="宋体" w:hint="eastAsia"/>
          <w:sz w:val="24"/>
        </w:rPr>
        <w:t>，</w:t>
      </w:r>
      <w:proofErr w:type="spellStart"/>
      <w:r>
        <w:rPr>
          <w:rFonts w:ascii="宋体" w:hAnsi="宋体" w:cs="宋体" w:hint="eastAsia"/>
          <w:sz w:val="24"/>
        </w:rPr>
        <w:t>linux</w:t>
      </w:r>
      <w:proofErr w:type="spellEnd"/>
      <w:r>
        <w:rPr>
          <w:rFonts w:ascii="宋体" w:hAnsi="宋体" w:cs="宋体" w:hint="eastAsia"/>
          <w:sz w:val="24"/>
        </w:rPr>
        <w:t>操作系统的理由是</w:t>
      </w:r>
      <w:r>
        <w:rPr>
          <w:rFonts w:ascii="宋体" w:hAnsi="宋体" w:hint="eastAsia"/>
          <w:b/>
          <w:sz w:val="24"/>
        </w:rPr>
        <w:t>×××。</w:t>
      </w:r>
    </w:p>
    <w:p w:rsidR="00EE015B" w:rsidRDefault="00EE015B" w:rsidP="00EE015B">
      <w:pPr>
        <w:numPr>
          <w:ilvl w:val="0"/>
          <w:numId w:val="11"/>
        </w:numPr>
        <w:spacing w:line="360" w:lineRule="auto"/>
        <w:rPr>
          <w:rFonts w:ascii="宋体" w:hAnsi="宋体"/>
          <w:b/>
          <w:sz w:val="24"/>
        </w:rPr>
      </w:pPr>
      <w:r>
        <w:rPr>
          <w:rFonts w:ascii="宋体" w:hAnsi="宋体" w:hint="eastAsia"/>
          <w:b/>
          <w:sz w:val="24"/>
        </w:rPr>
        <w:t>软件性能要求</w:t>
      </w:r>
    </w:p>
    <w:p w:rsidR="00EE015B" w:rsidRDefault="00EE015B" w:rsidP="00EE015B">
      <w:pPr>
        <w:spacing w:line="360" w:lineRule="auto"/>
        <w:ind w:firstLine="420"/>
        <w:rPr>
          <w:rFonts w:ascii="宋体" w:hAnsi="宋体" w:cs="宋体"/>
          <w:sz w:val="24"/>
        </w:rPr>
      </w:pPr>
      <w:r>
        <w:rPr>
          <w:rFonts w:hint="eastAsia"/>
          <w:sz w:val="24"/>
        </w:rPr>
        <w:lastRenderedPageBreak/>
        <w:t>本系统的用户规模大约</w:t>
      </w:r>
      <w:r>
        <w:rPr>
          <w:sz w:val="24"/>
        </w:rPr>
        <w:t>340</w:t>
      </w:r>
      <w:r>
        <w:rPr>
          <w:rFonts w:hint="eastAsia"/>
          <w:sz w:val="24"/>
        </w:rPr>
        <w:t>00</w:t>
      </w:r>
      <w:r>
        <w:rPr>
          <w:rFonts w:hint="eastAsia"/>
          <w:sz w:val="24"/>
        </w:rPr>
        <w:t>人，其中教职工用户</w:t>
      </w:r>
      <w:r>
        <w:rPr>
          <w:rFonts w:hint="eastAsia"/>
          <w:sz w:val="24"/>
        </w:rPr>
        <w:t>4</w:t>
      </w:r>
      <w:r>
        <w:rPr>
          <w:sz w:val="24"/>
        </w:rPr>
        <w:t>0</w:t>
      </w:r>
      <w:r>
        <w:rPr>
          <w:rFonts w:hint="eastAsia"/>
          <w:sz w:val="24"/>
        </w:rPr>
        <w:t>00</w:t>
      </w:r>
      <w:r>
        <w:rPr>
          <w:rFonts w:hint="eastAsia"/>
          <w:sz w:val="24"/>
        </w:rPr>
        <w:t>人，在校</w:t>
      </w:r>
      <w:r>
        <w:rPr>
          <w:sz w:val="24"/>
        </w:rPr>
        <w:t>学生</w:t>
      </w:r>
      <w:r>
        <w:rPr>
          <w:rFonts w:hint="eastAsia"/>
          <w:sz w:val="24"/>
        </w:rPr>
        <w:t>用户大约</w:t>
      </w:r>
      <w:r>
        <w:rPr>
          <w:rFonts w:hint="eastAsia"/>
          <w:sz w:val="24"/>
        </w:rPr>
        <w:t>3</w:t>
      </w:r>
      <w:r>
        <w:rPr>
          <w:sz w:val="24"/>
        </w:rPr>
        <w:t>0</w:t>
      </w:r>
      <w:r>
        <w:rPr>
          <w:rFonts w:hint="eastAsia"/>
          <w:sz w:val="24"/>
        </w:rPr>
        <w:t>000</w:t>
      </w:r>
      <w:r>
        <w:rPr>
          <w:rFonts w:hint="eastAsia"/>
          <w:sz w:val="24"/>
        </w:rPr>
        <w:t>人，远期目标支持</w:t>
      </w:r>
      <w:r>
        <w:rPr>
          <w:rFonts w:hint="eastAsia"/>
          <w:sz w:val="24"/>
        </w:rPr>
        <w:t>10</w:t>
      </w:r>
      <w:r>
        <w:rPr>
          <w:rFonts w:hint="eastAsia"/>
          <w:sz w:val="24"/>
        </w:rPr>
        <w:t>万人注册使用。系统在业务处理、查询、统计等操作时，需解决性能和高并发访问的</w:t>
      </w:r>
      <w:r>
        <w:rPr>
          <w:rFonts w:ascii="宋体" w:hAnsi="宋体" w:hint="eastAsia"/>
          <w:sz w:val="24"/>
        </w:rPr>
        <w:t>问题，其中并发要求支持</w:t>
      </w:r>
      <w:r>
        <w:rPr>
          <w:rFonts w:hint="eastAsia"/>
          <w:sz w:val="24"/>
        </w:rPr>
        <w:t>6</w:t>
      </w:r>
      <w:r>
        <w:rPr>
          <w:sz w:val="24"/>
        </w:rPr>
        <w:t>0</w:t>
      </w:r>
      <w:r>
        <w:rPr>
          <w:rFonts w:hint="eastAsia"/>
          <w:sz w:val="24"/>
        </w:rPr>
        <w:t>0</w:t>
      </w:r>
      <w:r>
        <w:rPr>
          <w:rFonts w:hint="eastAsia"/>
          <w:sz w:val="24"/>
        </w:rPr>
        <w:t>人，在线</w:t>
      </w:r>
      <w:r>
        <w:rPr>
          <w:sz w:val="24"/>
        </w:rPr>
        <w:t>人数</w:t>
      </w:r>
      <w:r>
        <w:rPr>
          <w:rFonts w:hint="eastAsia"/>
          <w:sz w:val="24"/>
        </w:rPr>
        <w:t>要求支持</w:t>
      </w:r>
      <w:r>
        <w:rPr>
          <w:sz w:val="24"/>
        </w:rPr>
        <w:t>9000</w:t>
      </w:r>
      <w:r>
        <w:rPr>
          <w:sz w:val="24"/>
        </w:rPr>
        <w:t>人。</w:t>
      </w:r>
    </w:p>
    <w:p w:rsidR="00EE015B" w:rsidRDefault="00EE015B" w:rsidP="00EE015B">
      <w:pPr>
        <w:numPr>
          <w:ilvl w:val="0"/>
          <w:numId w:val="11"/>
        </w:numPr>
        <w:spacing w:line="360" w:lineRule="auto"/>
        <w:rPr>
          <w:rFonts w:ascii="宋体" w:hAnsi="宋体"/>
          <w:b/>
          <w:sz w:val="24"/>
        </w:rPr>
      </w:pPr>
      <w:r>
        <w:rPr>
          <w:rFonts w:ascii="宋体" w:hAnsi="宋体" w:hint="eastAsia"/>
          <w:b/>
          <w:sz w:val="24"/>
        </w:rPr>
        <w:t>软件安全性要求</w:t>
      </w:r>
    </w:p>
    <w:p w:rsidR="00EE015B" w:rsidRDefault="00EE015B" w:rsidP="00EE015B">
      <w:pPr>
        <w:spacing w:line="360" w:lineRule="auto"/>
        <w:rPr>
          <w:rFonts w:ascii="宋体" w:hAnsi="宋体"/>
          <w:color w:val="000000"/>
          <w:sz w:val="24"/>
        </w:rPr>
      </w:pPr>
      <w:r>
        <w:rPr>
          <w:rFonts w:ascii="宋体" w:hAnsi="宋体" w:hint="eastAsia"/>
          <w:color w:val="000000"/>
          <w:sz w:val="24"/>
        </w:rPr>
        <w:t>1本项目须遵循国家信息安全等级保护第二级规定和技术要求进行设计和建设</w:t>
      </w:r>
      <w:r>
        <w:rPr>
          <w:rFonts w:ascii="宋体" w:hAnsi="宋体"/>
          <w:color w:val="000000"/>
          <w:sz w:val="24"/>
        </w:rPr>
        <w:t>。</w:t>
      </w:r>
    </w:p>
    <w:p w:rsidR="00EE015B" w:rsidRDefault="00EE015B" w:rsidP="00EE015B">
      <w:pPr>
        <w:spacing w:line="360" w:lineRule="auto"/>
        <w:rPr>
          <w:rFonts w:ascii="宋体" w:hAnsi="宋体" w:cs="宋体"/>
          <w:sz w:val="24"/>
        </w:rPr>
      </w:pPr>
      <w:r>
        <w:rPr>
          <w:rFonts w:ascii="宋体" w:hAnsi="宋体" w:cs="宋体" w:hint="eastAsia"/>
          <w:sz w:val="24"/>
        </w:rPr>
        <w:t>2.支持应用防火墙功能，能够对黑客的常见攻击行为（如：SQL注入、</w:t>
      </w:r>
      <w:proofErr w:type="gramStart"/>
      <w:r>
        <w:rPr>
          <w:rFonts w:ascii="宋体" w:hAnsi="宋体" w:cs="宋体" w:hint="eastAsia"/>
          <w:sz w:val="24"/>
        </w:rPr>
        <w:t>跨站攻击</w:t>
      </w:r>
      <w:proofErr w:type="gramEnd"/>
      <w:r>
        <w:rPr>
          <w:rFonts w:ascii="宋体" w:hAnsi="宋体" w:cs="宋体" w:hint="eastAsia"/>
          <w:sz w:val="24"/>
        </w:rPr>
        <w:t>等）进行拦截。</w:t>
      </w:r>
    </w:p>
    <w:p w:rsidR="00EE015B" w:rsidRDefault="00EE015B" w:rsidP="00EE015B">
      <w:pPr>
        <w:spacing w:line="360" w:lineRule="auto"/>
        <w:rPr>
          <w:rFonts w:ascii="宋体" w:hAnsi="宋体" w:cs="宋体"/>
          <w:sz w:val="24"/>
        </w:rPr>
      </w:pPr>
      <w:r>
        <w:rPr>
          <w:rFonts w:ascii="宋体" w:hAnsi="宋体" w:cs="宋体" w:hint="eastAsia"/>
          <w:sz w:val="24"/>
        </w:rPr>
        <w:t>3.对使用系统所有用户的所有操作都支持完善的日志记录，操作包含主页建设、用户管理</w:t>
      </w:r>
    </w:p>
    <w:p w:rsidR="00EE015B" w:rsidRDefault="00EE015B" w:rsidP="00EE015B">
      <w:pPr>
        <w:numPr>
          <w:ilvl w:val="0"/>
          <w:numId w:val="11"/>
        </w:numPr>
        <w:spacing w:line="360" w:lineRule="auto"/>
        <w:rPr>
          <w:rFonts w:ascii="宋体" w:hAnsi="宋体"/>
          <w:b/>
          <w:sz w:val="24"/>
        </w:rPr>
      </w:pPr>
      <w:r>
        <w:rPr>
          <w:rFonts w:ascii="宋体" w:hAnsi="宋体" w:hint="eastAsia"/>
          <w:b/>
          <w:sz w:val="24"/>
        </w:rPr>
        <w:t>认证集成要求（“五个一”对接）</w:t>
      </w:r>
    </w:p>
    <w:p w:rsidR="00EE015B" w:rsidRDefault="00EE015B" w:rsidP="00EE015B">
      <w:pPr>
        <w:spacing w:line="360" w:lineRule="auto"/>
        <w:rPr>
          <w:rFonts w:ascii="宋体" w:hAnsi="宋体"/>
          <w:sz w:val="24"/>
        </w:rPr>
      </w:pPr>
      <w:r>
        <w:rPr>
          <w:rFonts w:ascii="宋体" w:hAnsi="宋体" w:hint="eastAsia"/>
          <w:b/>
          <w:sz w:val="24"/>
        </w:rPr>
        <w:t>身份认证：</w:t>
      </w:r>
      <w:r>
        <w:rPr>
          <w:rFonts w:ascii="宋体" w:hAnsi="宋体" w:hint="eastAsia"/>
          <w:sz w:val="24"/>
        </w:rPr>
        <w:t>在校师生接入学校的统一身份认证，招聘公司采用系统单独认证。</w:t>
      </w:r>
    </w:p>
    <w:p w:rsidR="00EE015B" w:rsidRDefault="00EE015B" w:rsidP="00EE015B">
      <w:pPr>
        <w:spacing w:line="360" w:lineRule="auto"/>
        <w:rPr>
          <w:rFonts w:ascii="宋体" w:hAnsi="宋体"/>
          <w:sz w:val="24"/>
        </w:rPr>
      </w:pPr>
      <w:r>
        <w:rPr>
          <w:rFonts w:ascii="宋体" w:hAnsi="宋体" w:hint="eastAsia"/>
          <w:b/>
          <w:sz w:val="24"/>
        </w:rPr>
        <w:t>数据交换：</w:t>
      </w:r>
      <w:r>
        <w:rPr>
          <w:rFonts w:ascii="宋体" w:hAnsi="宋体" w:hint="eastAsia"/>
          <w:sz w:val="24"/>
        </w:rPr>
        <w:t>数据能够和数据中心数据和统一身份认证数据对接，保障用户数据的一致性。使用中心数据库的数据为人员基本数据、组织机构数据等。提交中心数据库的数据为毕业生就业去向数据、毕业生签约数据等。</w:t>
      </w:r>
    </w:p>
    <w:p w:rsidR="00EE015B" w:rsidRDefault="00EE015B" w:rsidP="00EE015B">
      <w:pPr>
        <w:spacing w:line="360" w:lineRule="auto"/>
        <w:rPr>
          <w:rFonts w:ascii="宋体" w:hAnsi="宋体"/>
          <w:sz w:val="24"/>
        </w:rPr>
      </w:pPr>
      <w:r>
        <w:rPr>
          <w:rFonts w:ascii="宋体" w:hAnsi="宋体" w:hint="eastAsia"/>
          <w:b/>
          <w:sz w:val="24"/>
        </w:rPr>
        <w:t>一站式服务大厅：</w:t>
      </w:r>
      <w:r>
        <w:rPr>
          <w:rFonts w:ascii="宋体" w:hAnsi="宋体" w:hint="eastAsia"/>
          <w:sz w:val="24"/>
        </w:rPr>
        <w:t>集成学生服务有毕业生签约查询、离校手续办理等2个服务。集成教师服务有导师查询学生签约情况等1个服务。</w:t>
      </w:r>
    </w:p>
    <w:p w:rsidR="00EE015B" w:rsidRDefault="00EE015B" w:rsidP="00EE015B">
      <w:pPr>
        <w:spacing w:line="360" w:lineRule="auto"/>
        <w:rPr>
          <w:rFonts w:ascii="宋体" w:hAnsi="宋体"/>
          <w:sz w:val="24"/>
        </w:rPr>
      </w:pPr>
      <w:r>
        <w:rPr>
          <w:rFonts w:ascii="宋体" w:hAnsi="宋体" w:hint="eastAsia"/>
          <w:b/>
          <w:sz w:val="24"/>
        </w:rPr>
        <w:t>一张表流程平台：</w:t>
      </w:r>
      <w:r>
        <w:rPr>
          <w:rFonts w:ascii="宋体" w:hAnsi="宋体" w:hint="eastAsia"/>
          <w:sz w:val="24"/>
        </w:rPr>
        <w:t>学生网上签约与流程平台上已有的服务对接，在流程平台上新建的服务为离校手续办理。</w:t>
      </w:r>
    </w:p>
    <w:p w:rsidR="00EE015B" w:rsidRDefault="00EE015B" w:rsidP="00EE015B">
      <w:pPr>
        <w:spacing w:line="360" w:lineRule="auto"/>
        <w:rPr>
          <w:rFonts w:ascii="宋体" w:hAnsi="宋体"/>
          <w:sz w:val="24"/>
        </w:rPr>
      </w:pPr>
      <w:r>
        <w:rPr>
          <w:rFonts w:ascii="宋体" w:hAnsi="宋体" w:hint="eastAsia"/>
          <w:b/>
          <w:sz w:val="24"/>
        </w:rPr>
        <w:t>一键辅助决策：</w:t>
      </w:r>
      <w:r>
        <w:rPr>
          <w:rFonts w:ascii="宋体" w:hAnsi="宋体" w:hint="eastAsia"/>
          <w:sz w:val="24"/>
        </w:rPr>
        <w:t>在决策平台上实现毕业学生分布情况。</w:t>
      </w:r>
    </w:p>
    <w:p w:rsidR="00EE015B" w:rsidRDefault="00EE015B" w:rsidP="00EE015B">
      <w:pPr>
        <w:numPr>
          <w:ilvl w:val="0"/>
          <w:numId w:val="11"/>
        </w:numPr>
        <w:spacing w:line="360" w:lineRule="auto"/>
        <w:rPr>
          <w:rFonts w:ascii="宋体" w:hAnsi="宋体"/>
          <w:b/>
          <w:sz w:val="24"/>
        </w:rPr>
      </w:pPr>
      <w:r>
        <w:rPr>
          <w:rFonts w:ascii="宋体" w:hAnsi="宋体" w:hint="eastAsia"/>
          <w:b/>
          <w:sz w:val="24"/>
        </w:rPr>
        <w:t>其他要求</w:t>
      </w:r>
    </w:p>
    <w:p w:rsidR="00EE015B" w:rsidRDefault="00EE015B" w:rsidP="00EE015B">
      <w:pPr>
        <w:spacing w:line="360" w:lineRule="auto"/>
        <w:rPr>
          <w:rFonts w:ascii="宋体" w:hAnsi="宋体" w:cs="宋体"/>
          <w:color w:val="000000"/>
          <w:sz w:val="24"/>
        </w:rPr>
      </w:pPr>
      <w:r>
        <w:rPr>
          <w:rFonts w:ascii="宋体" w:hAnsi="宋体" w:cs="宋体" w:hint="eastAsia"/>
          <w:color w:val="000000"/>
          <w:sz w:val="24"/>
        </w:rPr>
        <w:t>1.系统支持</w:t>
      </w:r>
      <w:r>
        <w:rPr>
          <w:rFonts w:ascii="宋体" w:hAnsi="宋体" w:cs="宋体"/>
          <w:color w:val="000000"/>
          <w:sz w:val="24"/>
        </w:rPr>
        <w:t>H</w:t>
      </w:r>
      <w:r>
        <w:rPr>
          <w:rFonts w:ascii="宋体" w:hAnsi="宋体" w:cs="宋体" w:hint="eastAsia"/>
          <w:color w:val="000000"/>
          <w:sz w:val="24"/>
        </w:rPr>
        <w:t>TML</w:t>
      </w:r>
      <w:r>
        <w:rPr>
          <w:rFonts w:ascii="宋体" w:hAnsi="宋体" w:cs="宋体"/>
          <w:color w:val="000000"/>
          <w:sz w:val="24"/>
        </w:rPr>
        <w:t>5</w:t>
      </w:r>
      <w:r>
        <w:rPr>
          <w:rFonts w:ascii="宋体" w:hAnsi="宋体" w:cs="宋体" w:hint="eastAsia"/>
          <w:color w:val="000000"/>
          <w:sz w:val="24"/>
        </w:rPr>
        <w:t>+CSS技术，自动适应各移动设备的显示，</w:t>
      </w:r>
      <w:proofErr w:type="gramStart"/>
      <w:r>
        <w:rPr>
          <w:rFonts w:ascii="宋体" w:hAnsi="宋体" w:cs="宋体" w:hint="eastAsia"/>
          <w:color w:val="000000"/>
          <w:sz w:val="24"/>
        </w:rPr>
        <w:t>通过微信或</w:t>
      </w:r>
      <w:proofErr w:type="gramEnd"/>
      <w:r>
        <w:rPr>
          <w:rFonts w:ascii="宋体" w:hAnsi="宋体" w:cs="宋体" w:hint="eastAsia"/>
          <w:color w:val="000000"/>
          <w:sz w:val="24"/>
        </w:rPr>
        <w:t>浏览器页面访问。</w:t>
      </w:r>
    </w:p>
    <w:p w:rsidR="00EE015B" w:rsidRDefault="00EE015B" w:rsidP="00EE015B">
      <w:pPr>
        <w:widowControl/>
        <w:spacing w:line="360" w:lineRule="auto"/>
        <w:rPr>
          <w:rFonts w:ascii="宋体" w:hAnsi="宋体" w:cs="宋体"/>
          <w:sz w:val="24"/>
        </w:rPr>
      </w:pPr>
      <w:r>
        <w:rPr>
          <w:rFonts w:ascii="宋体" w:hAnsi="宋体" w:cs="宋体" w:hint="eastAsia"/>
          <w:sz w:val="24"/>
        </w:rPr>
        <w:t>2.多语言支持。系统支持中文、英文等多种语言。更加的国际化。</w:t>
      </w:r>
    </w:p>
    <w:p w:rsidR="00EE015B" w:rsidRDefault="00EE015B" w:rsidP="00EE015B">
      <w:pPr>
        <w:spacing w:line="360" w:lineRule="auto"/>
        <w:rPr>
          <w:rFonts w:ascii="宋体" w:hAnsi="宋体" w:cs="宋体"/>
          <w:sz w:val="24"/>
        </w:rPr>
      </w:pPr>
      <w:r>
        <w:rPr>
          <w:rFonts w:ascii="宋体" w:hAnsi="宋体" w:cs="宋体" w:hint="eastAsia"/>
          <w:sz w:val="24"/>
        </w:rPr>
        <w:t>3.支持IPV6运行机制。</w:t>
      </w:r>
    </w:p>
    <w:p w:rsidR="00EE015B" w:rsidRDefault="00EE015B" w:rsidP="00EE015B">
      <w:pPr>
        <w:spacing w:line="360" w:lineRule="auto"/>
        <w:rPr>
          <w:rFonts w:ascii="宋体" w:hAnsi="宋体" w:cs="宋体"/>
          <w:sz w:val="24"/>
        </w:rPr>
      </w:pPr>
      <w:r>
        <w:rPr>
          <w:rFonts w:ascii="宋体" w:hAnsi="宋体" w:cs="宋体" w:hint="eastAsia"/>
          <w:sz w:val="24"/>
        </w:rPr>
        <w:t>4.提供针对移动设备的页面优化，提升页面打开速度。</w:t>
      </w:r>
    </w:p>
    <w:p w:rsidR="00EE015B" w:rsidRDefault="00EE015B" w:rsidP="00EE015B">
      <w:pPr>
        <w:spacing w:line="360" w:lineRule="auto"/>
        <w:rPr>
          <w:b/>
          <w:sz w:val="24"/>
        </w:rPr>
      </w:pPr>
      <w:r>
        <w:rPr>
          <w:rFonts w:hint="eastAsia"/>
          <w:b/>
          <w:sz w:val="24"/>
        </w:rPr>
        <w:t>服务（例）：</w:t>
      </w:r>
    </w:p>
    <w:p w:rsidR="00EE015B" w:rsidRDefault="00EE015B" w:rsidP="00EE015B">
      <w:pPr>
        <w:spacing w:line="360" w:lineRule="auto"/>
        <w:rPr>
          <w:rFonts w:ascii="宋体" w:hAnsi="宋体"/>
          <w:b/>
          <w:sz w:val="24"/>
        </w:rPr>
      </w:pPr>
      <w:r>
        <w:rPr>
          <w:rFonts w:ascii="宋体" w:hAnsi="宋体" w:hint="eastAsia"/>
          <w:b/>
          <w:sz w:val="24"/>
        </w:rPr>
        <w:t>服务内容及质量：</w:t>
      </w:r>
    </w:p>
    <w:p w:rsidR="00EE015B" w:rsidRDefault="00EE015B" w:rsidP="00EE015B">
      <w:pPr>
        <w:spacing w:line="360" w:lineRule="auto"/>
        <w:ind w:firstLineChars="200" w:firstLine="480"/>
        <w:rPr>
          <w:rFonts w:ascii="宋体" w:hAnsi="宋体"/>
          <w:sz w:val="24"/>
        </w:rPr>
      </w:pPr>
      <w:r>
        <w:rPr>
          <w:rFonts w:ascii="宋体" w:hAnsi="宋体" w:hint="eastAsia"/>
          <w:sz w:val="24"/>
        </w:rPr>
        <w:t>购买的正版化产品包括windows操作系统、office办公软件等1年的升级</w:t>
      </w:r>
      <w:r>
        <w:rPr>
          <w:rFonts w:ascii="宋体" w:hAnsi="宋体" w:hint="eastAsia"/>
          <w:sz w:val="24"/>
        </w:rPr>
        <w:lastRenderedPageBreak/>
        <w:t>版本使用；同时，正版化激活客户端要与华中师范大学统一身份认证集成，有详细的激活情况信息，包括每天、每周、每月、人员身份、激活内容等统计信息；在一站式服务门户提供正版化激活服务。</w:t>
      </w:r>
    </w:p>
    <w:p w:rsidR="00EE015B" w:rsidRDefault="00EE015B" w:rsidP="00EE015B">
      <w:pPr>
        <w:spacing w:line="360" w:lineRule="auto"/>
        <w:ind w:firstLineChars="200" w:firstLine="480"/>
        <w:rPr>
          <w:rFonts w:ascii="宋体" w:hAnsi="宋体"/>
          <w:sz w:val="24"/>
        </w:rPr>
      </w:pPr>
    </w:p>
    <w:sectPr w:rsidR="00EE015B" w:rsidSect="00F36504">
      <w:footerReference w:type="default" r:id="rId13"/>
      <w:pgSz w:w="11906" w:h="16838" w:code="9"/>
      <w:pgMar w:top="1440" w:right="1797" w:bottom="1440" w:left="1797" w:header="851"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01" w:rsidRDefault="00791F01" w:rsidP="00B15EC0">
      <w:r>
        <w:separator/>
      </w:r>
    </w:p>
  </w:endnote>
  <w:endnote w:type="continuationSeparator" w:id="0">
    <w:p w:rsidR="00791F01" w:rsidRDefault="00791F01" w:rsidP="00B1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B3" w:rsidRDefault="000939B3">
    <w:pPr>
      <w:pStyle w:val="a4"/>
      <w:jc w:val="center"/>
    </w:pPr>
  </w:p>
  <w:p w:rsidR="000939B3" w:rsidRDefault="000939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08" w:rsidRDefault="001A3B08">
    <w:pPr>
      <w:pStyle w:val="a4"/>
      <w:jc w:val="center"/>
    </w:pPr>
    <w:r>
      <w:fldChar w:fldCharType="begin"/>
    </w:r>
    <w:r>
      <w:instrText>PAGE   \* MERGEFORMAT</w:instrText>
    </w:r>
    <w:r>
      <w:fldChar w:fldCharType="separate"/>
    </w:r>
    <w:r w:rsidR="00B651EB" w:rsidRPr="00B651EB">
      <w:rPr>
        <w:noProof/>
        <w:lang w:val="zh-CN"/>
      </w:rPr>
      <w:t>6</w:t>
    </w:r>
    <w:r>
      <w:fldChar w:fldCharType="end"/>
    </w:r>
  </w:p>
  <w:p w:rsidR="000E4844" w:rsidRDefault="000E484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04" w:rsidRDefault="00F36504">
    <w:pPr>
      <w:pStyle w:val="a4"/>
      <w:jc w:val="center"/>
    </w:pPr>
    <w:r>
      <w:fldChar w:fldCharType="begin"/>
    </w:r>
    <w:r>
      <w:instrText>PAGE   \* MERGEFORMAT</w:instrText>
    </w:r>
    <w:r>
      <w:fldChar w:fldCharType="separate"/>
    </w:r>
    <w:r w:rsidR="00B651EB" w:rsidRPr="00B651EB">
      <w:rPr>
        <w:noProof/>
        <w:lang w:val="zh-CN"/>
      </w:rPr>
      <w:t>5</w:t>
    </w:r>
    <w:r>
      <w:fldChar w:fldCharType="end"/>
    </w:r>
  </w:p>
  <w:p w:rsidR="00F36504" w:rsidRDefault="00F365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01" w:rsidRDefault="00791F01" w:rsidP="00B15EC0">
      <w:r>
        <w:separator/>
      </w:r>
    </w:p>
  </w:footnote>
  <w:footnote w:type="continuationSeparator" w:id="0">
    <w:p w:rsidR="00791F01" w:rsidRDefault="00791F01" w:rsidP="00B1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C74"/>
    <w:multiLevelType w:val="hybridMultilevel"/>
    <w:tmpl w:val="69ECDC84"/>
    <w:lvl w:ilvl="0" w:tplc="1932F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7E10BB"/>
    <w:multiLevelType w:val="hybridMultilevel"/>
    <w:tmpl w:val="70A83A80"/>
    <w:lvl w:ilvl="0" w:tplc="245C3E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5BE5653"/>
    <w:multiLevelType w:val="hybridMultilevel"/>
    <w:tmpl w:val="7F10EA2A"/>
    <w:lvl w:ilvl="0" w:tplc="DB561F5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B07301"/>
    <w:multiLevelType w:val="hybridMultilevel"/>
    <w:tmpl w:val="3B2C5E70"/>
    <w:lvl w:ilvl="0" w:tplc="5AC0F7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F05446"/>
    <w:multiLevelType w:val="hybridMultilevel"/>
    <w:tmpl w:val="9264781C"/>
    <w:lvl w:ilvl="0" w:tplc="C9EA97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6F5E29"/>
    <w:multiLevelType w:val="hybridMultilevel"/>
    <w:tmpl w:val="F800A1C6"/>
    <w:lvl w:ilvl="0" w:tplc="460A7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E0158E"/>
    <w:multiLevelType w:val="hybridMultilevel"/>
    <w:tmpl w:val="9BEE86E0"/>
    <w:lvl w:ilvl="0" w:tplc="7582880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83E35BE"/>
    <w:multiLevelType w:val="multilevel"/>
    <w:tmpl w:val="483E35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951290A"/>
    <w:multiLevelType w:val="hybridMultilevel"/>
    <w:tmpl w:val="5936CC88"/>
    <w:lvl w:ilvl="0" w:tplc="FC96A31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E4088C"/>
    <w:multiLevelType w:val="hybridMultilevel"/>
    <w:tmpl w:val="E4B44EBE"/>
    <w:lvl w:ilvl="0" w:tplc="9FA2B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23076ED"/>
    <w:multiLevelType w:val="hybridMultilevel"/>
    <w:tmpl w:val="B9962E52"/>
    <w:lvl w:ilvl="0" w:tplc="46A8E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8"/>
  </w:num>
  <w:num w:numId="4">
    <w:abstractNumId w:val="0"/>
  </w:num>
  <w:num w:numId="5">
    <w:abstractNumId w:val="10"/>
  </w:num>
  <w:num w:numId="6">
    <w:abstractNumId w:val="9"/>
  </w:num>
  <w:num w:numId="7">
    <w:abstractNumId w:val="5"/>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9C"/>
    <w:rsid w:val="00027202"/>
    <w:rsid w:val="00036677"/>
    <w:rsid w:val="000466C1"/>
    <w:rsid w:val="0006564D"/>
    <w:rsid w:val="000939B3"/>
    <w:rsid w:val="000A42BF"/>
    <w:rsid w:val="000B08D9"/>
    <w:rsid w:val="000B5DF8"/>
    <w:rsid w:val="000C29D9"/>
    <w:rsid w:val="000D19E4"/>
    <w:rsid w:val="000D460D"/>
    <w:rsid w:val="000D6957"/>
    <w:rsid w:val="000E4844"/>
    <w:rsid w:val="000F14F0"/>
    <w:rsid w:val="000F2D15"/>
    <w:rsid w:val="00107DCF"/>
    <w:rsid w:val="0013755A"/>
    <w:rsid w:val="00153F85"/>
    <w:rsid w:val="001557D1"/>
    <w:rsid w:val="001650CD"/>
    <w:rsid w:val="0017605B"/>
    <w:rsid w:val="00193929"/>
    <w:rsid w:val="001947FA"/>
    <w:rsid w:val="00195891"/>
    <w:rsid w:val="00195ABF"/>
    <w:rsid w:val="001A3B08"/>
    <w:rsid w:val="001B19D3"/>
    <w:rsid w:val="001B1DDC"/>
    <w:rsid w:val="001C0DCE"/>
    <w:rsid w:val="001D6C71"/>
    <w:rsid w:val="001E266A"/>
    <w:rsid w:val="001E2AE4"/>
    <w:rsid w:val="00230AD7"/>
    <w:rsid w:val="002523A6"/>
    <w:rsid w:val="00274C63"/>
    <w:rsid w:val="00292782"/>
    <w:rsid w:val="002D4E01"/>
    <w:rsid w:val="002E1C7D"/>
    <w:rsid w:val="002E26EC"/>
    <w:rsid w:val="002E41BB"/>
    <w:rsid w:val="002F0A6F"/>
    <w:rsid w:val="002F1645"/>
    <w:rsid w:val="002F53A1"/>
    <w:rsid w:val="003126DD"/>
    <w:rsid w:val="00312BFC"/>
    <w:rsid w:val="00315D80"/>
    <w:rsid w:val="00340FDC"/>
    <w:rsid w:val="00354339"/>
    <w:rsid w:val="003607F3"/>
    <w:rsid w:val="00372F7C"/>
    <w:rsid w:val="00374F3E"/>
    <w:rsid w:val="00376050"/>
    <w:rsid w:val="00380C3C"/>
    <w:rsid w:val="003824D5"/>
    <w:rsid w:val="00382A30"/>
    <w:rsid w:val="003B7C06"/>
    <w:rsid w:val="003B7F85"/>
    <w:rsid w:val="003D33A5"/>
    <w:rsid w:val="003D3CBF"/>
    <w:rsid w:val="0042504C"/>
    <w:rsid w:val="00434EC6"/>
    <w:rsid w:val="00443D5F"/>
    <w:rsid w:val="004464B8"/>
    <w:rsid w:val="00456C24"/>
    <w:rsid w:val="0046103E"/>
    <w:rsid w:val="00471172"/>
    <w:rsid w:val="004940BE"/>
    <w:rsid w:val="004A0A3F"/>
    <w:rsid w:val="004F7412"/>
    <w:rsid w:val="00513668"/>
    <w:rsid w:val="00530FC7"/>
    <w:rsid w:val="00531A9C"/>
    <w:rsid w:val="00547571"/>
    <w:rsid w:val="00580717"/>
    <w:rsid w:val="005B2898"/>
    <w:rsid w:val="005B3168"/>
    <w:rsid w:val="005C228D"/>
    <w:rsid w:val="005E6D23"/>
    <w:rsid w:val="005E740A"/>
    <w:rsid w:val="00601A94"/>
    <w:rsid w:val="00613A30"/>
    <w:rsid w:val="00614F32"/>
    <w:rsid w:val="00621F66"/>
    <w:rsid w:val="00625CEC"/>
    <w:rsid w:val="00647F43"/>
    <w:rsid w:val="0067170C"/>
    <w:rsid w:val="0067328F"/>
    <w:rsid w:val="0067787E"/>
    <w:rsid w:val="00683B81"/>
    <w:rsid w:val="00687978"/>
    <w:rsid w:val="0069232E"/>
    <w:rsid w:val="006B7D98"/>
    <w:rsid w:val="006C242D"/>
    <w:rsid w:val="006D7CBE"/>
    <w:rsid w:val="006E05E7"/>
    <w:rsid w:val="006F557D"/>
    <w:rsid w:val="007025C5"/>
    <w:rsid w:val="007026F2"/>
    <w:rsid w:val="00727A29"/>
    <w:rsid w:val="00742F70"/>
    <w:rsid w:val="00753476"/>
    <w:rsid w:val="00776430"/>
    <w:rsid w:val="00791F01"/>
    <w:rsid w:val="00795679"/>
    <w:rsid w:val="007B5B95"/>
    <w:rsid w:val="007C1A52"/>
    <w:rsid w:val="007E09CE"/>
    <w:rsid w:val="007E1DCC"/>
    <w:rsid w:val="007F13CE"/>
    <w:rsid w:val="0081346B"/>
    <w:rsid w:val="00834E68"/>
    <w:rsid w:val="00834EE7"/>
    <w:rsid w:val="00840B1B"/>
    <w:rsid w:val="0084738D"/>
    <w:rsid w:val="008613BC"/>
    <w:rsid w:val="0086400D"/>
    <w:rsid w:val="0087650E"/>
    <w:rsid w:val="0089398D"/>
    <w:rsid w:val="008969DD"/>
    <w:rsid w:val="008B4B03"/>
    <w:rsid w:val="008C53C5"/>
    <w:rsid w:val="008D0433"/>
    <w:rsid w:val="008F1742"/>
    <w:rsid w:val="00904F05"/>
    <w:rsid w:val="00922746"/>
    <w:rsid w:val="00926667"/>
    <w:rsid w:val="00954AC0"/>
    <w:rsid w:val="00955089"/>
    <w:rsid w:val="00965DB1"/>
    <w:rsid w:val="009740B3"/>
    <w:rsid w:val="0098136C"/>
    <w:rsid w:val="00981432"/>
    <w:rsid w:val="009951FA"/>
    <w:rsid w:val="009A545C"/>
    <w:rsid w:val="009B7E9E"/>
    <w:rsid w:val="009C0AC7"/>
    <w:rsid w:val="009C6C02"/>
    <w:rsid w:val="009E12F6"/>
    <w:rsid w:val="00A05FBF"/>
    <w:rsid w:val="00A33729"/>
    <w:rsid w:val="00A34C72"/>
    <w:rsid w:val="00A37FAD"/>
    <w:rsid w:val="00A4114B"/>
    <w:rsid w:val="00A663D1"/>
    <w:rsid w:val="00A675CF"/>
    <w:rsid w:val="00A8421C"/>
    <w:rsid w:val="00A96C47"/>
    <w:rsid w:val="00AA43BA"/>
    <w:rsid w:val="00AE0FBB"/>
    <w:rsid w:val="00AE3CAD"/>
    <w:rsid w:val="00AF46EC"/>
    <w:rsid w:val="00AF5E12"/>
    <w:rsid w:val="00AF7588"/>
    <w:rsid w:val="00B01488"/>
    <w:rsid w:val="00B07740"/>
    <w:rsid w:val="00B079CB"/>
    <w:rsid w:val="00B14377"/>
    <w:rsid w:val="00B15EC0"/>
    <w:rsid w:val="00B1616D"/>
    <w:rsid w:val="00B23DC5"/>
    <w:rsid w:val="00B262C6"/>
    <w:rsid w:val="00B36E41"/>
    <w:rsid w:val="00B375F1"/>
    <w:rsid w:val="00B6282C"/>
    <w:rsid w:val="00B651EB"/>
    <w:rsid w:val="00B82594"/>
    <w:rsid w:val="00B832FB"/>
    <w:rsid w:val="00B83E65"/>
    <w:rsid w:val="00B87A1E"/>
    <w:rsid w:val="00B962D7"/>
    <w:rsid w:val="00BA0F6A"/>
    <w:rsid w:val="00BB14A8"/>
    <w:rsid w:val="00BC052C"/>
    <w:rsid w:val="00BC5A4A"/>
    <w:rsid w:val="00BF2E17"/>
    <w:rsid w:val="00BF6D39"/>
    <w:rsid w:val="00BF71D2"/>
    <w:rsid w:val="00C019A4"/>
    <w:rsid w:val="00C11AAB"/>
    <w:rsid w:val="00C253F9"/>
    <w:rsid w:val="00C34EC3"/>
    <w:rsid w:val="00C3542B"/>
    <w:rsid w:val="00C37207"/>
    <w:rsid w:val="00C40D63"/>
    <w:rsid w:val="00C42896"/>
    <w:rsid w:val="00C529F7"/>
    <w:rsid w:val="00C6067F"/>
    <w:rsid w:val="00C75B15"/>
    <w:rsid w:val="00C77F4C"/>
    <w:rsid w:val="00C80D4D"/>
    <w:rsid w:val="00C91F69"/>
    <w:rsid w:val="00C96503"/>
    <w:rsid w:val="00CA3153"/>
    <w:rsid w:val="00CC3E16"/>
    <w:rsid w:val="00CD578D"/>
    <w:rsid w:val="00CD57F1"/>
    <w:rsid w:val="00CE05FD"/>
    <w:rsid w:val="00D11A1B"/>
    <w:rsid w:val="00D41A81"/>
    <w:rsid w:val="00D63D03"/>
    <w:rsid w:val="00D776DD"/>
    <w:rsid w:val="00D81B51"/>
    <w:rsid w:val="00D92367"/>
    <w:rsid w:val="00D96AD3"/>
    <w:rsid w:val="00DA7D1F"/>
    <w:rsid w:val="00DB71F8"/>
    <w:rsid w:val="00DC0B51"/>
    <w:rsid w:val="00DF72B3"/>
    <w:rsid w:val="00E270A6"/>
    <w:rsid w:val="00E37448"/>
    <w:rsid w:val="00E56435"/>
    <w:rsid w:val="00E74807"/>
    <w:rsid w:val="00EA0C1B"/>
    <w:rsid w:val="00EA4AA0"/>
    <w:rsid w:val="00EA4D16"/>
    <w:rsid w:val="00EB0B6A"/>
    <w:rsid w:val="00EE015B"/>
    <w:rsid w:val="00F063B0"/>
    <w:rsid w:val="00F06D8A"/>
    <w:rsid w:val="00F132A5"/>
    <w:rsid w:val="00F1444B"/>
    <w:rsid w:val="00F21BAF"/>
    <w:rsid w:val="00F27E5C"/>
    <w:rsid w:val="00F3204A"/>
    <w:rsid w:val="00F32F1D"/>
    <w:rsid w:val="00F33259"/>
    <w:rsid w:val="00F36504"/>
    <w:rsid w:val="00F36600"/>
    <w:rsid w:val="00F450F0"/>
    <w:rsid w:val="00F54711"/>
    <w:rsid w:val="00F72DD2"/>
    <w:rsid w:val="00F736BC"/>
    <w:rsid w:val="00F81473"/>
    <w:rsid w:val="00F83496"/>
    <w:rsid w:val="00FB3CE7"/>
    <w:rsid w:val="00FC4BB6"/>
    <w:rsid w:val="00FC53B4"/>
    <w:rsid w:val="00FC6853"/>
    <w:rsid w:val="00FC6F90"/>
    <w:rsid w:val="00FF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DE77F9-7D00-4E46-9B03-930EEC67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EC0"/>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E4844"/>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0939B3"/>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D776D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EC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15EC0"/>
    <w:rPr>
      <w:sz w:val="18"/>
      <w:szCs w:val="18"/>
    </w:rPr>
  </w:style>
  <w:style w:type="paragraph" w:styleId="a4">
    <w:name w:val="footer"/>
    <w:basedOn w:val="a"/>
    <w:link w:val="Char0"/>
    <w:uiPriority w:val="99"/>
    <w:unhideWhenUsed/>
    <w:rsid w:val="00B15EC0"/>
    <w:pPr>
      <w:tabs>
        <w:tab w:val="center" w:pos="4153"/>
        <w:tab w:val="right" w:pos="8306"/>
      </w:tabs>
      <w:snapToGrid w:val="0"/>
      <w:jc w:val="left"/>
    </w:pPr>
    <w:rPr>
      <w:sz w:val="18"/>
      <w:szCs w:val="18"/>
    </w:rPr>
  </w:style>
  <w:style w:type="character" w:customStyle="1" w:styleId="Char0">
    <w:name w:val="页脚 Char"/>
    <w:link w:val="a4"/>
    <w:uiPriority w:val="99"/>
    <w:rsid w:val="00B15EC0"/>
    <w:rPr>
      <w:sz w:val="18"/>
      <w:szCs w:val="18"/>
    </w:rPr>
  </w:style>
  <w:style w:type="paragraph" w:styleId="a5">
    <w:name w:val="List Paragraph"/>
    <w:basedOn w:val="a"/>
    <w:uiPriority w:val="34"/>
    <w:qFormat/>
    <w:rsid w:val="00B15EC0"/>
    <w:pPr>
      <w:ind w:firstLineChars="200" w:firstLine="420"/>
    </w:pPr>
  </w:style>
  <w:style w:type="paragraph" w:styleId="a6">
    <w:name w:val="Plain Text"/>
    <w:aliases w:val="纯文本 Char Char Char,纯文本 Char Char,纯文本 Char Char Char Char,普通文字 Char Char Char"/>
    <w:basedOn w:val="a"/>
    <w:link w:val="Char1"/>
    <w:rsid w:val="00B15EC0"/>
    <w:pPr>
      <w:tabs>
        <w:tab w:val="left" w:pos="0"/>
      </w:tabs>
      <w:spacing w:line="360" w:lineRule="auto"/>
      <w:ind w:leftChars="-1" w:left="-2" w:firstLine="1"/>
      <w:jc w:val="left"/>
    </w:pPr>
    <w:rPr>
      <w:rFonts w:ascii="宋体" w:hAnsi="宋体"/>
      <w:sz w:val="24"/>
      <w:szCs w:val="20"/>
    </w:rPr>
  </w:style>
  <w:style w:type="character" w:customStyle="1" w:styleId="Char1">
    <w:name w:val="纯文本 Char"/>
    <w:aliases w:val="纯文本 Char Char Char Char1,纯文本 Char Char Char1,纯文本 Char Char Char Char Char,普通文字 Char Char Char Char"/>
    <w:link w:val="a6"/>
    <w:rsid w:val="00B15EC0"/>
    <w:rPr>
      <w:rFonts w:ascii="宋体" w:eastAsia="宋体" w:hAnsi="宋体" w:cs="Times New Roman"/>
      <w:sz w:val="24"/>
      <w:szCs w:val="20"/>
    </w:rPr>
  </w:style>
  <w:style w:type="character" w:customStyle="1" w:styleId="1Char">
    <w:name w:val="标题 1 Char"/>
    <w:link w:val="1"/>
    <w:uiPriority w:val="9"/>
    <w:rsid w:val="000E4844"/>
    <w:rPr>
      <w:b/>
      <w:bCs/>
      <w:kern w:val="44"/>
      <w:sz w:val="44"/>
      <w:szCs w:val="44"/>
    </w:rPr>
  </w:style>
  <w:style w:type="character" w:customStyle="1" w:styleId="2Char">
    <w:name w:val="标题 2 Char"/>
    <w:link w:val="2"/>
    <w:uiPriority w:val="9"/>
    <w:rsid w:val="000939B3"/>
    <w:rPr>
      <w:rFonts w:ascii="Calibri Light" w:hAnsi="Calibri Light"/>
      <w:b/>
      <w:bCs/>
      <w:kern w:val="2"/>
      <w:sz w:val="32"/>
      <w:szCs w:val="32"/>
    </w:rPr>
  </w:style>
  <w:style w:type="paragraph" w:styleId="a7">
    <w:name w:val="Normal (Web)"/>
    <w:basedOn w:val="a"/>
    <w:rsid w:val="00F450F0"/>
    <w:pPr>
      <w:widowControl/>
      <w:spacing w:before="100" w:beforeAutospacing="1" w:after="100" w:afterAutospacing="1"/>
      <w:jc w:val="left"/>
    </w:pPr>
    <w:rPr>
      <w:rFonts w:ascii="Arial Unicode MS" w:eastAsia="Arial Unicode MS" w:hAnsi="Arial Unicode MS" w:cs="Arial Unicode MS"/>
      <w:kern w:val="0"/>
      <w:sz w:val="24"/>
    </w:rPr>
  </w:style>
  <w:style w:type="table" w:styleId="a8">
    <w:name w:val="Table Grid"/>
    <w:basedOn w:val="a1"/>
    <w:uiPriority w:val="39"/>
    <w:rsid w:val="00BC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D776DD"/>
    <w:rPr>
      <w:rFonts w:ascii="Times New Roman"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918">
      <w:bodyDiv w:val="1"/>
      <w:marLeft w:val="0"/>
      <w:marRight w:val="0"/>
      <w:marTop w:val="0"/>
      <w:marBottom w:val="0"/>
      <w:divBdr>
        <w:top w:val="none" w:sz="0" w:space="0" w:color="auto"/>
        <w:left w:val="none" w:sz="0" w:space="0" w:color="auto"/>
        <w:bottom w:val="none" w:sz="0" w:space="0" w:color="auto"/>
        <w:right w:val="none" w:sz="0" w:space="0" w:color="auto"/>
      </w:divBdr>
      <w:divsChild>
        <w:div w:id="63491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9BD9-7E91-4D4F-8950-4126FF7B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12</Pages>
  <Words>929</Words>
  <Characters>5300</Characters>
  <Application>Microsoft Office Word</Application>
  <DocSecurity>0</DocSecurity>
  <Lines>44</Lines>
  <Paragraphs>12</Paragraphs>
  <ScaleCrop>false</ScaleCrop>
  <Company>CCNU</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yu</dc:creator>
  <cp:keywords/>
  <dc:description/>
  <cp:lastModifiedBy>dengfei</cp:lastModifiedBy>
  <cp:revision>59</cp:revision>
  <dcterms:created xsi:type="dcterms:W3CDTF">2019-05-20T10:31:00Z</dcterms:created>
  <dcterms:modified xsi:type="dcterms:W3CDTF">2019-07-18T03:32:00Z</dcterms:modified>
</cp:coreProperties>
</file>