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D" w:rsidRDefault="00864EBD" w:rsidP="00864EBD">
      <w:pPr>
        <w:spacing w:after="240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资源制作申请表</w:t>
      </w:r>
      <w:bookmarkEnd w:id="0"/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6"/>
        <w:gridCol w:w="283"/>
        <w:gridCol w:w="2699"/>
        <w:gridCol w:w="1277"/>
        <w:gridCol w:w="2636"/>
      </w:tblGrid>
      <w:tr w:rsidR="00864EBD" w:rsidTr="00864EBD">
        <w:trPr>
          <w:trHeight w:val="5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申请单位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D" w:rsidRDefault="00864EBD">
            <w:pPr>
              <w:rPr>
                <w:rFonts w:ascii="宋体" w:hAnsi="宋体" w:hint="eastAsia"/>
              </w:rPr>
            </w:pPr>
          </w:p>
        </w:tc>
      </w:tr>
      <w:tr w:rsidR="00864EBD" w:rsidTr="00864EBD">
        <w:trPr>
          <w:trHeight w:val="5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D" w:rsidRDefault="00864EBD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D" w:rsidRDefault="00864EBD">
            <w:pPr>
              <w:rPr>
                <w:rFonts w:ascii="宋体" w:hAnsi="宋体" w:hint="eastAsia"/>
              </w:rPr>
            </w:pPr>
          </w:p>
        </w:tc>
      </w:tr>
      <w:tr w:rsidR="00864EBD" w:rsidTr="00864EBD">
        <w:trPr>
          <w:trHeight w:val="6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拍摄时间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864EBD" w:rsidTr="00864EBD">
        <w:trPr>
          <w:trHeight w:val="5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资源名称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D" w:rsidRDefault="00864EBD">
            <w:pPr>
              <w:rPr>
                <w:rFonts w:ascii="宋体" w:hAnsi="宋体" w:hint="eastAsia"/>
              </w:rPr>
            </w:pPr>
          </w:p>
        </w:tc>
      </w:tr>
      <w:tr w:rsidR="00864EBD" w:rsidTr="00864EBD">
        <w:trPr>
          <w:trHeight w:val="5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摄制环境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□常态录播教室 □</w:t>
            </w:r>
            <w:proofErr w:type="gramStart"/>
            <w:r>
              <w:rPr>
                <w:rFonts w:ascii="仿宋" w:eastAsia="仿宋" w:hAnsi="仿宋" w:cs="仿宋" w:hint="eastAsia"/>
              </w:rPr>
              <w:t>微课工作室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□全媒体数字演播厅 </w:t>
            </w:r>
          </w:p>
          <w:p w:rsidR="00864EBD" w:rsidRDefault="00864EBD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□学校会议中心（科学会堂、逸夫国际会议中心、图书馆、电影场等）  □大型活动空间（音乐厅、电影场、体育馆等）</w:t>
            </w:r>
          </w:p>
          <w:p w:rsidR="00864EBD" w:rsidRDefault="00864EBD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□武汉中心城区 □武汉郊区</w:t>
            </w:r>
          </w:p>
        </w:tc>
      </w:tr>
      <w:tr w:rsidR="00864EBD" w:rsidTr="00864EBD">
        <w:trPr>
          <w:trHeight w:val="5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资源类型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rPr>
                <w:rFonts w:ascii="宋体" w:hAnsi="宋体" w:hint="eastAsia"/>
              </w:rPr>
            </w:pPr>
            <w:r>
              <w:rPr>
                <w:rFonts w:ascii="仿宋" w:eastAsia="仿宋" w:hAnsi="仿宋" w:cs="仿宋" w:hint="eastAsia"/>
              </w:rPr>
              <w:t>□课程 □</w:t>
            </w:r>
            <w:proofErr w:type="gramStart"/>
            <w:r>
              <w:rPr>
                <w:rFonts w:ascii="仿宋" w:eastAsia="仿宋" w:hAnsi="仿宋" w:cs="仿宋" w:hint="eastAsia"/>
              </w:rPr>
              <w:t>微资源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□会议 □活动 □比赛</w:t>
            </w:r>
          </w:p>
        </w:tc>
      </w:tr>
      <w:tr w:rsidR="00864EBD" w:rsidTr="00864EBD">
        <w:trPr>
          <w:trHeight w:val="5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授课人数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D" w:rsidRDefault="00864EBD">
            <w:pPr>
              <w:rPr>
                <w:rFonts w:ascii="宋体" w:hAnsi="宋体" w:hint="eastAsia"/>
              </w:rPr>
            </w:pPr>
          </w:p>
        </w:tc>
      </w:tr>
      <w:tr w:rsidR="00864EBD" w:rsidTr="00864EBD">
        <w:trPr>
          <w:trHeight w:val="6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经费出处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D" w:rsidRDefault="00864EBD">
            <w:pPr>
              <w:rPr>
                <w:rFonts w:ascii="宋体" w:hAnsi="宋体" w:hint="eastAsia"/>
              </w:rPr>
            </w:pPr>
          </w:p>
        </w:tc>
      </w:tr>
      <w:tr w:rsidR="00864EBD" w:rsidTr="00864EBD">
        <w:trPr>
          <w:trHeight w:val="1830"/>
        </w:trPr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D" w:rsidRDefault="00864EB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申请单位负责人意见：</w:t>
            </w:r>
          </w:p>
          <w:p w:rsidR="00864EBD" w:rsidRDefault="00864EBD">
            <w:pPr>
              <w:rPr>
                <w:rFonts w:ascii="宋体" w:hAnsi="宋体" w:hint="eastAsia"/>
              </w:rPr>
            </w:pPr>
          </w:p>
          <w:p w:rsidR="00864EBD" w:rsidRDefault="00864EB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签名、盖章：                     年    月    日</w:t>
            </w:r>
          </w:p>
        </w:tc>
      </w:tr>
      <w:tr w:rsidR="00864EBD" w:rsidTr="00864EBD">
        <w:trPr>
          <w:trHeight w:val="422"/>
        </w:trPr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BD" w:rsidRDefault="00864EBD">
            <w:pPr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以下由信息化办公室填写</w:t>
            </w:r>
          </w:p>
        </w:tc>
      </w:tr>
      <w:tr w:rsidR="00864EBD" w:rsidTr="00864EBD">
        <w:trPr>
          <w:trHeight w:val="1864"/>
        </w:trPr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D" w:rsidRDefault="00864EB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信息化办公室意见：</w:t>
            </w:r>
          </w:p>
          <w:p w:rsidR="00864EBD" w:rsidRDefault="00864EBD">
            <w:pPr>
              <w:rPr>
                <w:rFonts w:ascii="宋体" w:hAnsi="宋体" w:hint="eastAsia"/>
              </w:rPr>
            </w:pPr>
          </w:p>
          <w:p w:rsidR="00864EBD" w:rsidRDefault="00864EB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签名（或盖章）：                     年    月    日</w:t>
            </w:r>
          </w:p>
        </w:tc>
      </w:tr>
      <w:tr w:rsidR="00864EBD" w:rsidTr="00864EBD">
        <w:trPr>
          <w:trHeight w:val="228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注意事项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BD" w:rsidRDefault="00864EBD" w:rsidP="009909C8">
            <w:pPr>
              <w:numPr>
                <w:ilvl w:val="0"/>
                <w:numId w:val="1"/>
              </w:numPr>
              <w:spacing w:line="264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请在使用前一周办理申请手续，口头申请不予受理。</w:t>
            </w:r>
          </w:p>
          <w:p w:rsidR="00864EBD" w:rsidRDefault="00864EBD">
            <w:pPr>
              <w:spacing w:line="264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2、申请拍摄时间需提前与信息化办公室沟通，确定后填写。</w:t>
            </w:r>
          </w:p>
          <w:p w:rsidR="00864EBD" w:rsidRDefault="00864EBD">
            <w:pPr>
              <w:spacing w:line="264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3、室内拍摄注意着装和搭配，提前测试课件匹配度。</w:t>
            </w:r>
          </w:p>
          <w:p w:rsidR="00864EBD" w:rsidRDefault="00864EBD">
            <w:pPr>
              <w:spacing w:line="264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4、拍摄前提交制作需求，确保后期制作顺利完成。</w:t>
            </w:r>
          </w:p>
          <w:p w:rsidR="00864EBD" w:rsidRDefault="00864EBD">
            <w:pPr>
              <w:spacing w:line="264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5、该申请单递交田家</w:t>
            </w:r>
            <w:proofErr w:type="gramStart"/>
            <w:r>
              <w:rPr>
                <w:rFonts w:ascii="宋体" w:hAnsi="宋体" w:hint="eastAsia"/>
              </w:rPr>
              <w:t>炳</w:t>
            </w:r>
            <w:proofErr w:type="gramEnd"/>
            <w:r>
              <w:rPr>
                <w:rFonts w:ascii="宋体" w:hAnsi="宋体" w:hint="eastAsia"/>
              </w:rPr>
              <w:t>八楼信息化办公室。</w:t>
            </w:r>
          </w:p>
        </w:tc>
      </w:tr>
    </w:tbl>
    <w:p w:rsidR="0041062C" w:rsidRPr="00864EBD" w:rsidRDefault="0041062C">
      <w:pPr>
        <w:rPr>
          <w:rFonts w:hint="eastAsia"/>
        </w:rPr>
      </w:pPr>
    </w:p>
    <w:sectPr w:rsidR="0041062C" w:rsidRPr="0086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D4D005"/>
    <w:multiLevelType w:val="singleLevel"/>
    <w:tmpl w:val="DED4D005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EE"/>
    <w:rsid w:val="0041062C"/>
    <w:rsid w:val="007304EE"/>
    <w:rsid w:val="008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31CA"/>
  <w15:chartTrackingRefBased/>
  <w15:docId w15:val="{E078AC7D-8D7D-43B9-A108-E6D5CBA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B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EBD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李荃</dc:creator>
  <cp:keywords/>
  <dc:description/>
  <cp:lastModifiedBy>李荃</cp:lastModifiedBy>
  <cp:revision>2</cp:revision>
  <dcterms:created xsi:type="dcterms:W3CDTF">2018-10-17T07:28:00Z</dcterms:created>
  <dcterms:modified xsi:type="dcterms:W3CDTF">2018-10-17T07:28:00Z</dcterms:modified>
</cp:coreProperties>
</file>